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77" w:rsidRDefault="00DC2D1C" w:rsidP="00336ED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(…) </w:t>
      </w:r>
      <w:r w:rsidR="00AE2636" w:rsidRPr="004F6900">
        <w:rPr>
          <w:rFonts w:ascii="Times New Roman" w:hAnsi="Times New Roman" w:cs="Times New Roman"/>
          <w:sz w:val="28"/>
          <w:szCs w:val="28"/>
        </w:rPr>
        <w:t xml:space="preserve">Der Physik geht ja der Ruf </w:t>
      </w:r>
      <w:r w:rsidR="007760B9" w:rsidRPr="004F6900">
        <w:rPr>
          <w:rFonts w:ascii="Times New Roman" w:hAnsi="Times New Roman" w:cs="Times New Roman"/>
          <w:sz w:val="28"/>
          <w:szCs w:val="28"/>
        </w:rPr>
        <w:t xml:space="preserve">voraus, dass sie </w:t>
      </w:r>
      <w:r w:rsidR="00AE2636" w:rsidRPr="004F6900">
        <w:rPr>
          <w:rFonts w:ascii="Times New Roman" w:hAnsi="Times New Roman" w:cs="Times New Roman"/>
          <w:sz w:val="28"/>
          <w:szCs w:val="28"/>
        </w:rPr>
        <w:t>schwierig</w:t>
      </w:r>
      <w:r w:rsidR="00AB51C8" w:rsidRPr="004F6900">
        <w:rPr>
          <w:rFonts w:ascii="Times New Roman" w:hAnsi="Times New Roman" w:cs="Times New Roman"/>
          <w:sz w:val="28"/>
          <w:szCs w:val="28"/>
        </w:rPr>
        <w:t xml:space="preserve"> sei</w:t>
      </w:r>
      <w:r w:rsidR="007760B9" w:rsidRPr="004F6900">
        <w:rPr>
          <w:rFonts w:ascii="Times New Roman" w:hAnsi="Times New Roman" w:cs="Times New Roman"/>
          <w:sz w:val="28"/>
          <w:szCs w:val="28"/>
        </w:rPr>
        <w:t>, abgehoben</w:t>
      </w:r>
      <w:r w:rsidR="00AE2636" w:rsidRPr="004F6900">
        <w:rPr>
          <w:rFonts w:ascii="Times New Roman" w:hAnsi="Times New Roman" w:cs="Times New Roman"/>
          <w:sz w:val="28"/>
          <w:szCs w:val="28"/>
        </w:rPr>
        <w:t xml:space="preserve"> und trocken.</w:t>
      </w:r>
      <w:r w:rsidR="007760B9" w:rsidRPr="004F6900">
        <w:rPr>
          <w:rFonts w:ascii="Times New Roman" w:hAnsi="Times New Roman" w:cs="Times New Roman"/>
          <w:sz w:val="28"/>
          <w:szCs w:val="28"/>
        </w:rPr>
        <w:t xml:space="preserve"> Dass das nicht sein muss, haben Sie, liebe Frau </w:t>
      </w:r>
      <w:proofErr w:type="spellStart"/>
      <w:r w:rsidR="007760B9" w:rsidRPr="004F6900">
        <w:rPr>
          <w:rFonts w:ascii="Times New Roman" w:hAnsi="Times New Roman" w:cs="Times New Roman"/>
          <w:sz w:val="28"/>
          <w:szCs w:val="28"/>
        </w:rPr>
        <w:t>Schölch</w:t>
      </w:r>
      <w:proofErr w:type="spellEnd"/>
      <w:r w:rsidR="007760B9" w:rsidRPr="004F6900">
        <w:rPr>
          <w:rFonts w:ascii="Times New Roman" w:hAnsi="Times New Roman" w:cs="Times New Roman"/>
          <w:sz w:val="28"/>
          <w:szCs w:val="28"/>
        </w:rPr>
        <w:t>, in eindrucksvoller Weise gezeigt. Auf Faradays Spuren haben Ihre Schülerinnen und Schüler die elektro</w:t>
      </w:r>
      <w:r w:rsidR="00C654A7">
        <w:rPr>
          <w:rFonts w:ascii="Times New Roman" w:hAnsi="Times New Roman" w:cs="Times New Roman"/>
          <w:sz w:val="28"/>
          <w:szCs w:val="28"/>
        </w:rPr>
        <w:softHyphen/>
      </w:r>
      <w:r w:rsidR="007760B9" w:rsidRPr="004F6900">
        <w:rPr>
          <w:rFonts w:ascii="Times New Roman" w:hAnsi="Times New Roman" w:cs="Times New Roman"/>
          <w:sz w:val="28"/>
          <w:szCs w:val="28"/>
        </w:rPr>
        <w:t>mag</w:t>
      </w:r>
      <w:r w:rsidR="002947F6">
        <w:rPr>
          <w:rFonts w:ascii="Times New Roman" w:hAnsi="Times New Roman" w:cs="Times New Roman"/>
          <w:sz w:val="28"/>
          <w:szCs w:val="28"/>
        </w:rPr>
        <w:softHyphen/>
      </w:r>
      <w:r w:rsidR="007760B9" w:rsidRPr="004F6900">
        <w:rPr>
          <w:rFonts w:ascii="Times New Roman" w:hAnsi="Times New Roman" w:cs="Times New Roman"/>
          <w:sz w:val="28"/>
          <w:szCs w:val="28"/>
        </w:rPr>
        <w:t xml:space="preserve">netische Induktion erforscht. In Ihrer Dokumentation geht es aber nicht nur um die </w:t>
      </w:r>
      <w:r w:rsidR="00C654A7">
        <w:rPr>
          <w:rFonts w:ascii="Times New Roman" w:hAnsi="Times New Roman" w:cs="Times New Roman"/>
          <w:sz w:val="28"/>
          <w:szCs w:val="28"/>
        </w:rPr>
        <w:t>geschichtliche</w:t>
      </w:r>
      <w:r w:rsidR="007760B9" w:rsidRPr="004F6900">
        <w:rPr>
          <w:rFonts w:ascii="Times New Roman" w:hAnsi="Times New Roman" w:cs="Times New Roman"/>
          <w:sz w:val="28"/>
          <w:szCs w:val="28"/>
        </w:rPr>
        <w:t xml:space="preserve"> Ausrichtung, nein, Sie haben die historische Person Michael Faraday äußerst geschickt genutzt, um </w:t>
      </w:r>
      <w:r w:rsidR="007C0243" w:rsidRPr="004F6900">
        <w:rPr>
          <w:rFonts w:ascii="Times New Roman" w:hAnsi="Times New Roman" w:cs="Times New Roman"/>
          <w:sz w:val="28"/>
          <w:szCs w:val="28"/>
        </w:rPr>
        <w:t>bei Ihren</w:t>
      </w:r>
      <w:r w:rsidR="007760B9" w:rsidRPr="004F6900">
        <w:rPr>
          <w:rFonts w:ascii="Times New Roman" w:hAnsi="Times New Roman" w:cs="Times New Roman"/>
          <w:sz w:val="28"/>
          <w:szCs w:val="28"/>
        </w:rPr>
        <w:t xml:space="preserve"> Schülerinnen und Schüler</w:t>
      </w:r>
      <w:r w:rsidR="002436F0">
        <w:rPr>
          <w:rFonts w:ascii="Times New Roman" w:hAnsi="Times New Roman" w:cs="Times New Roman"/>
          <w:sz w:val="28"/>
          <w:szCs w:val="28"/>
        </w:rPr>
        <w:t>n</w:t>
      </w:r>
      <w:r w:rsidR="007760B9" w:rsidRPr="004F6900">
        <w:rPr>
          <w:rFonts w:ascii="Times New Roman" w:hAnsi="Times New Roman" w:cs="Times New Roman"/>
          <w:sz w:val="28"/>
          <w:szCs w:val="28"/>
        </w:rPr>
        <w:t xml:space="preserve"> </w:t>
      </w:r>
      <w:r w:rsidR="007C0243" w:rsidRPr="004F6900">
        <w:rPr>
          <w:rFonts w:ascii="Times New Roman" w:hAnsi="Times New Roman" w:cs="Times New Roman"/>
          <w:sz w:val="28"/>
          <w:szCs w:val="28"/>
        </w:rPr>
        <w:t>den Ehrgeiz zu wecken</w:t>
      </w:r>
      <w:r w:rsidR="00F61877" w:rsidRPr="004F6900">
        <w:rPr>
          <w:rFonts w:ascii="Times New Roman" w:hAnsi="Times New Roman" w:cs="Times New Roman"/>
          <w:sz w:val="28"/>
          <w:szCs w:val="28"/>
        </w:rPr>
        <w:t xml:space="preserve">, </w:t>
      </w:r>
      <w:r w:rsidR="002436F0">
        <w:rPr>
          <w:rFonts w:ascii="Times New Roman" w:hAnsi="Times New Roman" w:cs="Times New Roman"/>
          <w:sz w:val="28"/>
          <w:szCs w:val="28"/>
        </w:rPr>
        <w:t xml:space="preserve">dem Forscher </w:t>
      </w:r>
      <w:r w:rsidR="00F61877" w:rsidRPr="004F6900">
        <w:rPr>
          <w:rFonts w:ascii="Times New Roman" w:hAnsi="Times New Roman" w:cs="Times New Roman"/>
          <w:sz w:val="28"/>
          <w:szCs w:val="28"/>
        </w:rPr>
        <w:t xml:space="preserve">Faraday </w:t>
      </w:r>
      <w:r w:rsidR="00F61877" w:rsidRPr="00AE737B">
        <w:rPr>
          <w:rFonts w:ascii="Times New Roman" w:hAnsi="Times New Roman" w:cs="Times New Roman"/>
          <w:sz w:val="28"/>
          <w:szCs w:val="28"/>
        </w:rPr>
        <w:t>nachzueifern</w:t>
      </w:r>
      <w:r w:rsidR="007760B9" w:rsidRPr="004F6900">
        <w:rPr>
          <w:rFonts w:ascii="Times New Roman" w:hAnsi="Times New Roman" w:cs="Times New Roman"/>
          <w:sz w:val="28"/>
          <w:szCs w:val="28"/>
        </w:rPr>
        <w:t>. Denn, das muss ich für die Nicht</w:t>
      </w:r>
      <w:r w:rsidR="002947F6">
        <w:rPr>
          <w:rFonts w:ascii="Times New Roman" w:hAnsi="Times New Roman" w:cs="Times New Roman"/>
          <w:sz w:val="28"/>
          <w:szCs w:val="28"/>
        </w:rPr>
        <w:softHyphen/>
      </w:r>
      <w:r w:rsidR="007760B9" w:rsidRPr="004F6900">
        <w:rPr>
          <w:rFonts w:ascii="Times New Roman" w:hAnsi="Times New Roman" w:cs="Times New Roman"/>
          <w:sz w:val="28"/>
          <w:szCs w:val="28"/>
        </w:rPr>
        <w:t>physikerinnen und Nichtphysiker ergänzen, Faraday war eine beeindruckende For</w:t>
      </w:r>
      <w:r w:rsidR="002947F6">
        <w:rPr>
          <w:rFonts w:ascii="Times New Roman" w:hAnsi="Times New Roman" w:cs="Times New Roman"/>
          <w:sz w:val="28"/>
          <w:szCs w:val="28"/>
        </w:rPr>
        <w:softHyphen/>
      </w:r>
      <w:r w:rsidR="007760B9" w:rsidRPr="004F6900">
        <w:rPr>
          <w:rFonts w:ascii="Times New Roman" w:hAnsi="Times New Roman" w:cs="Times New Roman"/>
          <w:sz w:val="28"/>
          <w:szCs w:val="28"/>
        </w:rPr>
        <w:t>scher</w:t>
      </w:r>
      <w:r w:rsidR="002947F6">
        <w:rPr>
          <w:rFonts w:ascii="Times New Roman" w:hAnsi="Times New Roman" w:cs="Times New Roman"/>
          <w:sz w:val="28"/>
          <w:szCs w:val="28"/>
        </w:rPr>
        <w:softHyphen/>
      </w:r>
      <w:r w:rsidR="007760B9" w:rsidRPr="004F6900">
        <w:rPr>
          <w:rFonts w:ascii="Times New Roman" w:hAnsi="Times New Roman" w:cs="Times New Roman"/>
          <w:sz w:val="28"/>
          <w:szCs w:val="28"/>
        </w:rPr>
        <w:t xml:space="preserve">persönlichkeit. </w:t>
      </w:r>
      <w:r w:rsidR="00F61877" w:rsidRPr="004F6900">
        <w:rPr>
          <w:rFonts w:ascii="Times New Roman" w:hAnsi="Times New Roman" w:cs="Times New Roman"/>
          <w:sz w:val="28"/>
          <w:szCs w:val="28"/>
        </w:rPr>
        <w:t>Nicht nur</w:t>
      </w:r>
      <w:r w:rsidR="007760B9" w:rsidRPr="004F6900">
        <w:rPr>
          <w:rFonts w:ascii="Times New Roman" w:hAnsi="Times New Roman" w:cs="Times New Roman"/>
          <w:sz w:val="28"/>
          <w:szCs w:val="28"/>
        </w:rPr>
        <w:t xml:space="preserve"> weil er es </w:t>
      </w:r>
      <w:r w:rsidR="00985163" w:rsidRPr="004F6900">
        <w:rPr>
          <w:rFonts w:ascii="Times New Roman" w:hAnsi="Times New Roman" w:cs="Times New Roman"/>
          <w:sz w:val="28"/>
          <w:szCs w:val="28"/>
        </w:rPr>
        <w:t xml:space="preserve">aus </w:t>
      </w:r>
      <w:r w:rsidR="007760B9" w:rsidRPr="004F6900">
        <w:rPr>
          <w:rFonts w:ascii="Times New Roman" w:hAnsi="Times New Roman" w:cs="Times New Roman"/>
          <w:sz w:val="28"/>
          <w:szCs w:val="28"/>
        </w:rPr>
        <w:t>einfachsten Ver</w:t>
      </w:r>
      <w:r w:rsidR="008F2BEA">
        <w:rPr>
          <w:rFonts w:ascii="Times New Roman" w:hAnsi="Times New Roman" w:cs="Times New Roman"/>
          <w:sz w:val="28"/>
          <w:szCs w:val="28"/>
        </w:rPr>
        <w:softHyphen/>
      </w:r>
      <w:r w:rsidR="007760B9" w:rsidRPr="004F6900">
        <w:rPr>
          <w:rFonts w:ascii="Times New Roman" w:hAnsi="Times New Roman" w:cs="Times New Roman"/>
          <w:sz w:val="28"/>
          <w:szCs w:val="28"/>
        </w:rPr>
        <w:t xml:space="preserve">hältnissen – vom Sohn eines armen Hufschmieds, bis </w:t>
      </w:r>
      <w:r w:rsidR="00985163" w:rsidRPr="004F6900">
        <w:rPr>
          <w:rFonts w:ascii="Times New Roman" w:hAnsi="Times New Roman" w:cs="Times New Roman"/>
          <w:sz w:val="28"/>
          <w:szCs w:val="28"/>
        </w:rPr>
        <w:t xml:space="preserve">zum Professor der </w:t>
      </w:r>
      <w:r w:rsidR="007760B9" w:rsidRPr="004F6900">
        <w:rPr>
          <w:rFonts w:ascii="Times New Roman" w:hAnsi="Times New Roman" w:cs="Times New Roman"/>
          <w:sz w:val="28"/>
          <w:szCs w:val="28"/>
        </w:rPr>
        <w:t>altehr</w:t>
      </w:r>
      <w:r w:rsidR="008F2BEA">
        <w:rPr>
          <w:rFonts w:ascii="Times New Roman" w:hAnsi="Times New Roman" w:cs="Times New Roman"/>
          <w:sz w:val="28"/>
          <w:szCs w:val="28"/>
        </w:rPr>
        <w:softHyphen/>
      </w:r>
      <w:r w:rsidR="007760B9" w:rsidRPr="004F6900">
        <w:rPr>
          <w:rFonts w:ascii="Times New Roman" w:hAnsi="Times New Roman" w:cs="Times New Roman"/>
          <w:sz w:val="28"/>
          <w:szCs w:val="28"/>
        </w:rPr>
        <w:t xml:space="preserve">würdige </w:t>
      </w:r>
      <w:r w:rsidR="00985163" w:rsidRPr="004F6900">
        <w:rPr>
          <w:rFonts w:ascii="Times New Roman" w:hAnsi="Times New Roman" w:cs="Times New Roman"/>
          <w:sz w:val="28"/>
          <w:szCs w:val="28"/>
        </w:rPr>
        <w:t xml:space="preserve">Royal Institution </w:t>
      </w:r>
      <w:r w:rsidR="00BA70DA" w:rsidRPr="004F6900">
        <w:rPr>
          <w:rFonts w:ascii="Times New Roman" w:hAnsi="Times New Roman" w:cs="Times New Roman"/>
          <w:sz w:val="28"/>
          <w:szCs w:val="28"/>
        </w:rPr>
        <w:t xml:space="preserve">aufgestiegen ist. </w:t>
      </w:r>
      <w:r w:rsidR="00F61877" w:rsidRPr="004F6900">
        <w:rPr>
          <w:rFonts w:ascii="Times New Roman" w:hAnsi="Times New Roman" w:cs="Times New Roman"/>
          <w:sz w:val="28"/>
          <w:szCs w:val="28"/>
        </w:rPr>
        <w:t>Sondern insbesondere</w:t>
      </w:r>
      <w:r w:rsidR="00BA70DA" w:rsidRPr="004F6900">
        <w:rPr>
          <w:rFonts w:ascii="Times New Roman" w:hAnsi="Times New Roman" w:cs="Times New Roman"/>
          <w:sz w:val="28"/>
          <w:szCs w:val="28"/>
        </w:rPr>
        <w:t>, weil er im uner</w:t>
      </w:r>
      <w:r w:rsidR="008F2BEA">
        <w:rPr>
          <w:rFonts w:ascii="Times New Roman" w:hAnsi="Times New Roman" w:cs="Times New Roman"/>
          <w:sz w:val="28"/>
          <w:szCs w:val="28"/>
        </w:rPr>
        <w:softHyphen/>
      </w:r>
      <w:r w:rsidR="00BA70DA" w:rsidRPr="004F6900">
        <w:rPr>
          <w:rFonts w:ascii="Times New Roman" w:hAnsi="Times New Roman" w:cs="Times New Roman"/>
          <w:sz w:val="28"/>
          <w:szCs w:val="28"/>
        </w:rPr>
        <w:t>müdlichen Einsatz seine gesteckten Ziele verfolgte, weil er auf höchst kreative Weise experimentierte und seine in die Tausende gehenden Experimente auf a</w:t>
      </w:r>
      <w:r w:rsidR="00303233">
        <w:rPr>
          <w:rFonts w:ascii="Times New Roman" w:hAnsi="Times New Roman" w:cs="Times New Roman"/>
          <w:sz w:val="28"/>
          <w:szCs w:val="28"/>
        </w:rPr>
        <w:t>kribische Weise protokollierte.</w:t>
      </w:r>
    </w:p>
    <w:p w:rsidR="004142E7" w:rsidRDefault="004142E7" w:rsidP="00336ED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65A32" w:rsidRDefault="00AE737B" w:rsidP="00336ED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AE737B">
        <w:rPr>
          <w:rFonts w:ascii="Times New Roman" w:hAnsi="Times New Roman" w:cs="Times New Roman"/>
          <w:sz w:val="28"/>
          <w:szCs w:val="28"/>
        </w:rPr>
        <w:t>In überzeugender Weise stellen</w:t>
      </w:r>
      <w:r w:rsidR="00065A32" w:rsidRPr="00AE737B">
        <w:rPr>
          <w:rFonts w:ascii="Times New Roman" w:hAnsi="Times New Roman" w:cs="Times New Roman"/>
          <w:sz w:val="28"/>
          <w:szCs w:val="28"/>
        </w:rPr>
        <w:t xml:space="preserve"> </w:t>
      </w:r>
      <w:r w:rsidRPr="00AE737B">
        <w:rPr>
          <w:rFonts w:ascii="Times New Roman" w:hAnsi="Times New Roman" w:cs="Times New Roman"/>
          <w:sz w:val="28"/>
          <w:szCs w:val="28"/>
        </w:rPr>
        <w:t>Sie</w:t>
      </w:r>
      <w:r w:rsidR="00065A32" w:rsidRPr="00AE737B">
        <w:rPr>
          <w:rFonts w:ascii="Times New Roman" w:hAnsi="Times New Roman" w:cs="Times New Roman"/>
          <w:sz w:val="28"/>
          <w:szCs w:val="28"/>
        </w:rPr>
        <w:t xml:space="preserve"> ihre persönliche Motivation für diese Arbeit dar. Auf eine prägnante fachliche Darstellung folgt eine die Anforderungen bei weitem übertreffende didaktische Analyse der elektromagnetischen Induktion. Mit intellektueller Schärfe analysier</w:t>
      </w:r>
      <w:r w:rsidRPr="00AE737B">
        <w:rPr>
          <w:rFonts w:ascii="Times New Roman" w:hAnsi="Times New Roman" w:cs="Times New Roman"/>
          <w:sz w:val="28"/>
          <w:szCs w:val="28"/>
        </w:rPr>
        <w:t>en</w:t>
      </w:r>
      <w:r w:rsidR="00065A32" w:rsidRPr="00AE737B">
        <w:rPr>
          <w:rFonts w:ascii="Times New Roman" w:hAnsi="Times New Roman" w:cs="Times New Roman"/>
          <w:sz w:val="28"/>
          <w:szCs w:val="28"/>
        </w:rPr>
        <w:t xml:space="preserve"> </w:t>
      </w:r>
      <w:r w:rsidRPr="00AE737B">
        <w:rPr>
          <w:rFonts w:ascii="Times New Roman" w:hAnsi="Times New Roman" w:cs="Times New Roman"/>
          <w:sz w:val="28"/>
          <w:szCs w:val="28"/>
        </w:rPr>
        <w:t>Sie</w:t>
      </w:r>
      <w:r w:rsidR="00065A32" w:rsidRPr="00AE737B">
        <w:rPr>
          <w:rFonts w:ascii="Times New Roman" w:hAnsi="Times New Roman" w:cs="Times New Roman"/>
          <w:sz w:val="28"/>
          <w:szCs w:val="28"/>
        </w:rPr>
        <w:t xml:space="preserve"> die verschiedenen fachd</w:t>
      </w:r>
      <w:r w:rsidRPr="00AE737B">
        <w:rPr>
          <w:rFonts w:ascii="Times New Roman" w:hAnsi="Times New Roman" w:cs="Times New Roman"/>
          <w:sz w:val="28"/>
          <w:szCs w:val="28"/>
        </w:rPr>
        <w:t>idaktischen Ansätze und erstellen</w:t>
      </w:r>
      <w:r w:rsidR="00065A32" w:rsidRPr="00AE737B">
        <w:rPr>
          <w:rFonts w:ascii="Times New Roman" w:hAnsi="Times New Roman" w:cs="Times New Roman"/>
          <w:sz w:val="28"/>
          <w:szCs w:val="28"/>
        </w:rPr>
        <w:t xml:space="preserve"> daraus </w:t>
      </w:r>
      <w:r w:rsidRPr="004F6900">
        <w:rPr>
          <w:rFonts w:ascii="Times New Roman" w:hAnsi="Times New Roman" w:cs="Times New Roman"/>
          <w:sz w:val="28"/>
          <w:szCs w:val="28"/>
        </w:rPr>
        <w:t xml:space="preserve">– </w:t>
      </w:r>
      <w:r w:rsidR="00065A32" w:rsidRPr="00AE737B">
        <w:rPr>
          <w:rFonts w:ascii="Times New Roman" w:hAnsi="Times New Roman" w:cs="Times New Roman"/>
          <w:sz w:val="28"/>
          <w:szCs w:val="28"/>
        </w:rPr>
        <w:t xml:space="preserve">die Kompetenzen des Bildungsplans stets im Blick haltend </w:t>
      </w:r>
      <w:r w:rsidRPr="004F6900">
        <w:rPr>
          <w:rFonts w:ascii="Times New Roman" w:hAnsi="Times New Roman" w:cs="Times New Roman"/>
          <w:sz w:val="28"/>
          <w:szCs w:val="28"/>
        </w:rPr>
        <w:t xml:space="preserve">– </w:t>
      </w:r>
      <w:r w:rsidR="00065A32" w:rsidRPr="00AE737B">
        <w:rPr>
          <w:rFonts w:ascii="Times New Roman" w:hAnsi="Times New Roman" w:cs="Times New Roman"/>
          <w:sz w:val="28"/>
          <w:szCs w:val="28"/>
        </w:rPr>
        <w:t>eine in höchstem Maße stimmige, didaktisch stringente und methodisch versierte Unterrichtseinheit.</w:t>
      </w:r>
    </w:p>
    <w:p w:rsidR="004142E7" w:rsidRDefault="004142E7" w:rsidP="00336ED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173ED" w:rsidRDefault="00AE737B" w:rsidP="00336ED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42E7">
        <w:rPr>
          <w:rFonts w:ascii="Times New Roman" w:hAnsi="Times New Roman" w:cs="Times New Roman"/>
          <w:sz w:val="28"/>
          <w:szCs w:val="28"/>
        </w:rPr>
        <w:t>Mit einem originellen, die Schülerinnen und Schüler faszinierenden Einstieg gelingt es Ihnen</w:t>
      </w:r>
      <w:r w:rsidR="004142E7">
        <w:rPr>
          <w:rFonts w:ascii="Times New Roman" w:hAnsi="Times New Roman" w:cs="Times New Roman"/>
          <w:sz w:val="28"/>
          <w:szCs w:val="28"/>
        </w:rPr>
        <w:t>,</w:t>
      </w:r>
      <w:r w:rsidRPr="004142E7">
        <w:rPr>
          <w:rFonts w:ascii="Times New Roman" w:hAnsi="Times New Roman" w:cs="Times New Roman"/>
          <w:sz w:val="28"/>
          <w:szCs w:val="28"/>
        </w:rPr>
        <w:t xml:space="preserve"> eine die gesamte Unterrichtseinheit tragende Motivation aufzubauen. Die durchgehend überzeugenden, die Schülerinnen und Schüler in hohem Maße aktivierenden Materialien führen zu einem vielschichtigen Wissens- und Kompetenzerwerb. Hervorzuheben sind dabei nicht nur die altersgemäß aufbereiteten Schülerversuche in Anlehnung an die historischen Experimente Faradays, sondern auch die äußerst ansprechend gestalteten Materialien, d</w:t>
      </w:r>
      <w:r w:rsidR="004142E7" w:rsidRPr="004142E7">
        <w:rPr>
          <w:rFonts w:ascii="Times New Roman" w:hAnsi="Times New Roman" w:cs="Times New Roman"/>
          <w:sz w:val="28"/>
          <w:szCs w:val="28"/>
        </w:rPr>
        <w:t xml:space="preserve">ie motivierenden Alltagsbezüge zum Beispiel </w:t>
      </w:r>
      <w:r w:rsidRPr="004142E7">
        <w:rPr>
          <w:rFonts w:ascii="Times New Roman" w:hAnsi="Times New Roman" w:cs="Times New Roman"/>
          <w:sz w:val="28"/>
          <w:szCs w:val="28"/>
        </w:rPr>
        <w:t>„Wie sich Faradays Entde</w:t>
      </w:r>
      <w:r w:rsidR="004142E7" w:rsidRPr="004142E7">
        <w:rPr>
          <w:rFonts w:ascii="Times New Roman" w:hAnsi="Times New Roman" w:cs="Times New Roman"/>
          <w:sz w:val="28"/>
          <w:szCs w:val="28"/>
        </w:rPr>
        <w:t>ckung auf unser Leben auswirkt“</w:t>
      </w:r>
      <w:r w:rsidRPr="004142E7">
        <w:rPr>
          <w:rFonts w:ascii="Times New Roman" w:hAnsi="Times New Roman" w:cs="Times New Roman"/>
          <w:sz w:val="28"/>
          <w:szCs w:val="28"/>
        </w:rPr>
        <w:t xml:space="preserve"> sowie die innovative Entwicklung passgenauer Animationen mit der Software </w:t>
      </w:r>
      <w:proofErr w:type="spellStart"/>
      <w:r w:rsidRPr="004142E7">
        <w:rPr>
          <w:rFonts w:ascii="Times New Roman" w:hAnsi="Times New Roman" w:cs="Times New Roman"/>
          <w:sz w:val="28"/>
          <w:szCs w:val="28"/>
        </w:rPr>
        <w:t>GeoGebra</w:t>
      </w:r>
      <w:proofErr w:type="spellEnd"/>
      <w:r w:rsidRPr="004142E7">
        <w:rPr>
          <w:rFonts w:ascii="Times New Roman" w:hAnsi="Times New Roman" w:cs="Times New Roman"/>
          <w:sz w:val="28"/>
          <w:szCs w:val="28"/>
        </w:rPr>
        <w:t>.</w:t>
      </w:r>
      <w:r w:rsidR="008173ED">
        <w:rPr>
          <w:rFonts w:ascii="Times New Roman" w:hAnsi="Times New Roman" w:cs="Times New Roman"/>
          <w:sz w:val="28"/>
          <w:szCs w:val="28"/>
        </w:rPr>
        <w:t xml:space="preserve"> Mit sicherem Gespür reflektieren</w:t>
      </w:r>
      <w:r w:rsidR="008173ED" w:rsidRPr="008173ED">
        <w:rPr>
          <w:rFonts w:ascii="Times New Roman" w:hAnsi="Times New Roman" w:cs="Times New Roman"/>
          <w:sz w:val="28"/>
          <w:szCs w:val="28"/>
        </w:rPr>
        <w:t xml:space="preserve"> </w:t>
      </w:r>
      <w:r w:rsidR="008173ED">
        <w:rPr>
          <w:rFonts w:ascii="Times New Roman" w:hAnsi="Times New Roman" w:cs="Times New Roman"/>
          <w:sz w:val="28"/>
          <w:szCs w:val="28"/>
        </w:rPr>
        <w:t>Sie</w:t>
      </w:r>
      <w:r w:rsidR="008173ED" w:rsidRPr="008173ED">
        <w:rPr>
          <w:rFonts w:ascii="Times New Roman" w:hAnsi="Times New Roman" w:cs="Times New Roman"/>
          <w:sz w:val="28"/>
          <w:szCs w:val="28"/>
        </w:rPr>
        <w:t xml:space="preserve"> das unterschiedliche Leistungsvermögen ihrer Schülerinnen und Schüler und bezieh</w:t>
      </w:r>
      <w:r w:rsidR="008173ED">
        <w:rPr>
          <w:rFonts w:ascii="Times New Roman" w:hAnsi="Times New Roman" w:cs="Times New Roman"/>
          <w:sz w:val="28"/>
          <w:szCs w:val="28"/>
        </w:rPr>
        <w:t>en</w:t>
      </w:r>
      <w:r w:rsidR="008173ED" w:rsidRPr="008173ED">
        <w:rPr>
          <w:rFonts w:ascii="Times New Roman" w:hAnsi="Times New Roman" w:cs="Times New Roman"/>
          <w:sz w:val="28"/>
          <w:szCs w:val="28"/>
        </w:rPr>
        <w:t xml:space="preserve"> dieses in die weitere Planung in Form mit ein. Eine all</w:t>
      </w:r>
      <w:r w:rsidR="006414F4">
        <w:rPr>
          <w:rFonts w:ascii="Times New Roman" w:hAnsi="Times New Roman" w:cs="Times New Roman"/>
          <w:sz w:val="28"/>
          <w:szCs w:val="28"/>
        </w:rPr>
        <w:t>e Leistungsniveaus enthaltende</w:t>
      </w:r>
      <w:r w:rsidR="008173ED" w:rsidRPr="008173ED">
        <w:rPr>
          <w:rFonts w:ascii="Times New Roman" w:hAnsi="Times New Roman" w:cs="Times New Roman"/>
          <w:sz w:val="28"/>
          <w:szCs w:val="28"/>
        </w:rPr>
        <w:t xml:space="preserve"> </w:t>
      </w:r>
      <w:r w:rsidR="008173ED" w:rsidRPr="008173ED">
        <w:rPr>
          <w:rFonts w:ascii="Times New Roman" w:hAnsi="Times New Roman" w:cs="Times New Roman"/>
          <w:sz w:val="28"/>
          <w:szCs w:val="28"/>
        </w:rPr>
        <w:lastRenderedPageBreak/>
        <w:t>Klassenarbeit ermöglicht eine begründete Analyse des inhaltsbezogenen Kompetenzzuwachses. Die Dokumentation schließt mit einer souveränen Reflexion des gewählten Ansatze</w:t>
      </w:r>
      <w:r w:rsidR="008173ED">
        <w:rPr>
          <w:rFonts w:ascii="Times New Roman" w:hAnsi="Times New Roman" w:cs="Times New Roman"/>
          <w:sz w:val="28"/>
          <w:szCs w:val="28"/>
        </w:rPr>
        <w:t xml:space="preserve">s. </w:t>
      </w:r>
      <w:r w:rsidR="00DC2D1C">
        <w:rPr>
          <w:rFonts w:ascii="Times New Roman" w:hAnsi="Times New Roman" w:cs="Times New Roman"/>
          <w:sz w:val="28"/>
          <w:szCs w:val="28"/>
        </w:rPr>
        <w:t>(…)</w:t>
      </w:r>
    </w:p>
    <w:p w:rsidR="008173ED" w:rsidRPr="008173ED" w:rsidRDefault="008173ED" w:rsidP="00336ED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73ED" w:rsidRPr="008173ED" w:rsidSect="004F69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15"/>
    <w:rsid w:val="00065A32"/>
    <w:rsid w:val="0007682F"/>
    <w:rsid w:val="000E4CF0"/>
    <w:rsid w:val="002231E0"/>
    <w:rsid w:val="002436F0"/>
    <w:rsid w:val="0027518D"/>
    <w:rsid w:val="002947F6"/>
    <w:rsid w:val="00303233"/>
    <w:rsid w:val="00336ED5"/>
    <w:rsid w:val="00376FC6"/>
    <w:rsid w:val="003E4301"/>
    <w:rsid w:val="004142E7"/>
    <w:rsid w:val="004729C3"/>
    <w:rsid w:val="004B7CD3"/>
    <w:rsid w:val="004F6900"/>
    <w:rsid w:val="00504413"/>
    <w:rsid w:val="00605D38"/>
    <w:rsid w:val="006414F4"/>
    <w:rsid w:val="00684DE5"/>
    <w:rsid w:val="007646D4"/>
    <w:rsid w:val="007760B9"/>
    <w:rsid w:val="007C0243"/>
    <w:rsid w:val="008168A7"/>
    <w:rsid w:val="008173ED"/>
    <w:rsid w:val="00830A1D"/>
    <w:rsid w:val="008F2BEA"/>
    <w:rsid w:val="008F5D15"/>
    <w:rsid w:val="00932AFE"/>
    <w:rsid w:val="00977CA7"/>
    <w:rsid w:val="00985163"/>
    <w:rsid w:val="009B7769"/>
    <w:rsid w:val="00A409DA"/>
    <w:rsid w:val="00A54526"/>
    <w:rsid w:val="00AB51C8"/>
    <w:rsid w:val="00AC5713"/>
    <w:rsid w:val="00AE2636"/>
    <w:rsid w:val="00AE737B"/>
    <w:rsid w:val="00BA70DA"/>
    <w:rsid w:val="00C654A7"/>
    <w:rsid w:val="00C94FDC"/>
    <w:rsid w:val="00DC2D1C"/>
    <w:rsid w:val="00E30B6F"/>
    <w:rsid w:val="00E55F5A"/>
    <w:rsid w:val="00E56C69"/>
    <w:rsid w:val="00E56C74"/>
    <w:rsid w:val="00E715E9"/>
    <w:rsid w:val="00E82F5A"/>
    <w:rsid w:val="00F61877"/>
    <w:rsid w:val="00F7011D"/>
    <w:rsid w:val="00FB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Ehrensperger, Thomas (Seminar Gym Heilbronn)</cp:lastModifiedBy>
  <cp:revision>3</cp:revision>
  <cp:lastPrinted>2019-06-27T13:43:00Z</cp:lastPrinted>
  <dcterms:created xsi:type="dcterms:W3CDTF">2019-07-17T09:59:00Z</dcterms:created>
  <dcterms:modified xsi:type="dcterms:W3CDTF">2019-07-18T09:21:00Z</dcterms:modified>
</cp:coreProperties>
</file>