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71" w:rsidRPr="00FB6609" w:rsidRDefault="00D72571" w:rsidP="001752E9">
      <w:pPr>
        <w:rPr>
          <w:sz w:val="16"/>
          <w:szCs w:val="16"/>
        </w:rPr>
      </w:pPr>
    </w:p>
    <w:p w:rsidR="00E61884" w:rsidRPr="00FB6609" w:rsidRDefault="00BA36C7" w:rsidP="008478F0">
      <w:pPr>
        <w:jc w:val="center"/>
        <w:rPr>
          <w:szCs w:val="24"/>
        </w:rPr>
      </w:pPr>
      <w:r w:rsidRPr="00FB6609">
        <w:rPr>
          <w:szCs w:val="24"/>
        </w:rPr>
        <w:t xml:space="preserve">Benutzerordnung </w:t>
      </w:r>
    </w:p>
    <w:p w:rsidR="00020C4C" w:rsidRPr="00FB6609" w:rsidRDefault="00BA36C7" w:rsidP="008478F0">
      <w:pPr>
        <w:jc w:val="center"/>
        <w:rPr>
          <w:szCs w:val="24"/>
        </w:rPr>
      </w:pPr>
      <w:r w:rsidRPr="00FB6609">
        <w:rPr>
          <w:szCs w:val="24"/>
        </w:rPr>
        <w:t>der Seminarbibliothek Heilbronn</w:t>
      </w:r>
    </w:p>
    <w:p w:rsidR="00D72571" w:rsidRPr="00FB6609" w:rsidRDefault="00D72571" w:rsidP="008478F0">
      <w:pPr>
        <w:jc w:val="center"/>
        <w:rPr>
          <w:sz w:val="20"/>
        </w:rPr>
      </w:pPr>
      <w:r w:rsidRPr="00FB6609">
        <w:rPr>
          <w:sz w:val="20"/>
        </w:rPr>
        <w:t xml:space="preserve">vom </w:t>
      </w:r>
      <w:r w:rsidR="00521BEC">
        <w:rPr>
          <w:sz w:val="20"/>
        </w:rPr>
        <w:t>01.12.2015</w:t>
      </w:r>
    </w:p>
    <w:p w:rsidR="00E61884" w:rsidRPr="00FB6609" w:rsidRDefault="00FB6609" w:rsidP="008478F0">
      <w:pPr>
        <w:rPr>
          <w:sz w:val="16"/>
          <w:szCs w:val="16"/>
        </w:rPr>
      </w:pPr>
      <w:r>
        <w:rPr>
          <w:sz w:val="32"/>
          <w:szCs w:val="32"/>
        </w:rPr>
        <w:tab/>
      </w:r>
      <w:r w:rsidR="008478F0" w:rsidRPr="00FB6609">
        <w:rPr>
          <w:sz w:val="16"/>
          <w:szCs w:val="16"/>
        </w:rPr>
        <w:tab/>
      </w:r>
      <w:r w:rsidR="008478F0" w:rsidRPr="00FB6609">
        <w:rPr>
          <w:sz w:val="16"/>
          <w:szCs w:val="16"/>
        </w:rPr>
        <w:tab/>
      </w:r>
      <w:r w:rsidR="008478F0" w:rsidRPr="00FB6609">
        <w:rPr>
          <w:sz w:val="16"/>
          <w:szCs w:val="16"/>
        </w:rPr>
        <w:tab/>
      </w:r>
    </w:p>
    <w:p w:rsidR="00E61884" w:rsidRPr="00D72571" w:rsidRDefault="00E61884" w:rsidP="008478F0">
      <w:pPr>
        <w:rPr>
          <w:szCs w:val="24"/>
        </w:rPr>
      </w:pPr>
    </w:p>
    <w:p w:rsidR="00BA36C7" w:rsidRPr="00FB6609" w:rsidRDefault="00BA36C7" w:rsidP="008478F0">
      <w:pPr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>1.</w:t>
      </w:r>
      <w:r w:rsidR="003C779B" w:rsidRPr="00FB6609">
        <w:rPr>
          <w:rFonts w:cs="Arial"/>
          <w:sz w:val="18"/>
          <w:szCs w:val="18"/>
        </w:rPr>
        <w:t xml:space="preserve"> </w:t>
      </w:r>
      <w:r w:rsidRPr="00FB6609">
        <w:rPr>
          <w:rFonts w:cs="Arial"/>
          <w:sz w:val="18"/>
          <w:szCs w:val="18"/>
        </w:rPr>
        <w:t xml:space="preserve"> Allgemeine </w:t>
      </w:r>
      <w:r w:rsidR="0030702B" w:rsidRPr="00FB6609">
        <w:rPr>
          <w:rFonts w:cs="Arial"/>
          <w:sz w:val="18"/>
          <w:szCs w:val="18"/>
        </w:rPr>
        <w:t>Bestimmungen</w:t>
      </w:r>
    </w:p>
    <w:p w:rsidR="00BA36C7" w:rsidRPr="00FB6609" w:rsidRDefault="00BA36C7" w:rsidP="008478F0">
      <w:pPr>
        <w:rPr>
          <w:rFonts w:cs="Arial"/>
          <w:sz w:val="18"/>
          <w:szCs w:val="18"/>
        </w:rPr>
      </w:pPr>
    </w:p>
    <w:p w:rsidR="00C07EEB" w:rsidRPr="00FB6609" w:rsidRDefault="00C07EEB" w:rsidP="00026A4B">
      <w:pPr>
        <w:ind w:left="708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Die </w:t>
      </w:r>
      <w:r w:rsidR="00BA36C7" w:rsidRPr="00FB6609">
        <w:rPr>
          <w:rFonts w:cs="Arial"/>
          <w:sz w:val="18"/>
          <w:szCs w:val="18"/>
        </w:rPr>
        <w:t xml:space="preserve">Seminarbibliothek ist eine gemeinsame Einrichtung der Staatlichen Seminare </w:t>
      </w:r>
    </w:p>
    <w:p w:rsidR="00026A4B" w:rsidRPr="00FB6609" w:rsidRDefault="00BA36C7" w:rsidP="008B14EC">
      <w:pPr>
        <w:ind w:left="708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für Didaktik und Lehrerbildung Gymnasien und </w:t>
      </w:r>
      <w:r w:rsidR="00357520">
        <w:rPr>
          <w:rFonts w:cs="Arial"/>
          <w:sz w:val="18"/>
          <w:szCs w:val="18"/>
        </w:rPr>
        <w:t>Grundschulen</w:t>
      </w:r>
      <w:r w:rsidRPr="00FB6609">
        <w:rPr>
          <w:rFonts w:cs="Arial"/>
          <w:sz w:val="18"/>
          <w:szCs w:val="18"/>
        </w:rPr>
        <w:t xml:space="preserve"> Heilbronn. </w:t>
      </w:r>
    </w:p>
    <w:p w:rsidR="00EB628C" w:rsidRPr="00FB6609" w:rsidRDefault="0030702B" w:rsidP="00026A4B">
      <w:pPr>
        <w:ind w:firstLine="705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Als kombinierte Präsenz- und Ausleihbibliothek dient sie </w:t>
      </w:r>
      <w:r w:rsidR="00FB6609">
        <w:rPr>
          <w:rFonts w:cs="Arial"/>
          <w:sz w:val="18"/>
          <w:szCs w:val="18"/>
        </w:rPr>
        <w:t>der Lehrer</w:t>
      </w:r>
      <w:r w:rsidR="00EB628C" w:rsidRPr="00FB6609">
        <w:rPr>
          <w:rFonts w:cs="Arial"/>
          <w:sz w:val="18"/>
          <w:szCs w:val="18"/>
        </w:rPr>
        <w:t xml:space="preserve">bildung </w:t>
      </w:r>
      <w:r w:rsidR="00FB6609">
        <w:rPr>
          <w:rFonts w:cs="Arial"/>
          <w:sz w:val="18"/>
          <w:szCs w:val="18"/>
        </w:rPr>
        <w:t>und der Wissenschaft.</w:t>
      </w:r>
    </w:p>
    <w:p w:rsidR="00C32E81" w:rsidRPr="00FB6609" w:rsidRDefault="00C32E81" w:rsidP="00FB6609">
      <w:pPr>
        <w:rPr>
          <w:rFonts w:cs="Arial"/>
          <w:sz w:val="18"/>
          <w:szCs w:val="18"/>
        </w:rPr>
      </w:pPr>
    </w:p>
    <w:p w:rsidR="008478F0" w:rsidRPr="00FB6609" w:rsidRDefault="003C779B" w:rsidP="008478F0">
      <w:pPr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>2</w:t>
      </w:r>
      <w:r w:rsidR="008478F0" w:rsidRPr="00FB6609">
        <w:rPr>
          <w:rFonts w:cs="Arial"/>
          <w:sz w:val="18"/>
          <w:szCs w:val="18"/>
        </w:rPr>
        <w:t>.</w:t>
      </w:r>
      <w:r w:rsidRPr="00FB6609">
        <w:rPr>
          <w:rFonts w:cs="Arial"/>
          <w:sz w:val="18"/>
          <w:szCs w:val="18"/>
        </w:rPr>
        <w:t xml:space="preserve"> </w:t>
      </w:r>
      <w:r w:rsidR="008478F0" w:rsidRPr="00FB6609">
        <w:rPr>
          <w:rFonts w:cs="Arial"/>
          <w:sz w:val="18"/>
          <w:szCs w:val="18"/>
        </w:rPr>
        <w:t xml:space="preserve"> </w:t>
      </w:r>
      <w:smartTag w:uri="urn:schemas-microsoft-com:office:smarttags" w:element="PersonName">
        <w:r w:rsidR="008478F0" w:rsidRPr="00FB6609">
          <w:rPr>
            <w:rFonts w:cs="Arial"/>
            <w:sz w:val="18"/>
            <w:szCs w:val="18"/>
          </w:rPr>
          <w:t>Bibliothek</w:t>
        </w:r>
      </w:smartTag>
      <w:r w:rsidR="008478F0" w:rsidRPr="00FB6609">
        <w:rPr>
          <w:rFonts w:cs="Arial"/>
          <w:sz w:val="18"/>
          <w:szCs w:val="18"/>
        </w:rPr>
        <w:t>snutzung</w:t>
      </w:r>
    </w:p>
    <w:p w:rsidR="009061F3" w:rsidRPr="00FB6609" w:rsidRDefault="009061F3" w:rsidP="008478F0">
      <w:pPr>
        <w:rPr>
          <w:rFonts w:cs="Arial"/>
          <w:sz w:val="18"/>
          <w:szCs w:val="18"/>
        </w:rPr>
      </w:pPr>
    </w:p>
    <w:p w:rsidR="00525545" w:rsidRPr="00FB6609" w:rsidRDefault="008478F0" w:rsidP="00525545">
      <w:pPr>
        <w:numPr>
          <w:ilvl w:val="1"/>
          <w:numId w:val="19"/>
        </w:numPr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Zur Benutzung der Seminarbibliothek sind alle Angehörigen der beiden </w:t>
      </w:r>
    </w:p>
    <w:p w:rsidR="00FB6609" w:rsidRDefault="008478F0" w:rsidP="00C32E81">
      <w:pPr>
        <w:ind w:left="1227" w:firstLine="3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>Seminare</w:t>
      </w:r>
      <w:r w:rsidR="00C32E81" w:rsidRPr="00FB6609">
        <w:rPr>
          <w:rFonts w:cs="Arial"/>
          <w:sz w:val="18"/>
          <w:szCs w:val="18"/>
        </w:rPr>
        <w:t xml:space="preserve"> (interne Benutzer)</w:t>
      </w:r>
      <w:r w:rsidR="00EB628C" w:rsidRPr="00FB6609">
        <w:rPr>
          <w:rFonts w:cs="Arial"/>
          <w:sz w:val="18"/>
          <w:szCs w:val="18"/>
        </w:rPr>
        <w:t xml:space="preserve"> sowie die Lehrkräfte an den </w:t>
      </w:r>
      <w:proofErr w:type="spellStart"/>
      <w:r w:rsidR="00EB628C" w:rsidRPr="00FB6609">
        <w:rPr>
          <w:rFonts w:cs="Arial"/>
          <w:sz w:val="18"/>
          <w:szCs w:val="18"/>
        </w:rPr>
        <w:t>den</w:t>
      </w:r>
      <w:proofErr w:type="spellEnd"/>
      <w:r w:rsidR="00EB628C" w:rsidRPr="00FB6609">
        <w:rPr>
          <w:rFonts w:cs="Arial"/>
          <w:sz w:val="18"/>
          <w:szCs w:val="18"/>
        </w:rPr>
        <w:t xml:space="preserve"> beiden Seminaren zugeordneten</w:t>
      </w:r>
      <w:r w:rsidR="00C32E81" w:rsidRPr="00FB6609">
        <w:rPr>
          <w:rFonts w:cs="Arial"/>
          <w:sz w:val="18"/>
          <w:szCs w:val="18"/>
        </w:rPr>
        <w:t xml:space="preserve"> </w:t>
      </w:r>
    </w:p>
    <w:p w:rsidR="00FB6609" w:rsidRDefault="00EB628C" w:rsidP="00C32E81">
      <w:pPr>
        <w:ind w:left="1227" w:firstLine="3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>Ausbildungsschulen</w:t>
      </w:r>
      <w:r w:rsidR="00C32E81" w:rsidRPr="00FB6609">
        <w:rPr>
          <w:rFonts w:cs="Arial"/>
          <w:sz w:val="18"/>
          <w:szCs w:val="18"/>
        </w:rPr>
        <w:t xml:space="preserve"> (externe Benutzer)</w:t>
      </w:r>
      <w:r w:rsidR="008478F0" w:rsidRPr="00FB6609">
        <w:rPr>
          <w:rFonts w:cs="Arial"/>
          <w:sz w:val="18"/>
          <w:szCs w:val="18"/>
        </w:rPr>
        <w:t xml:space="preserve"> zugelassen. </w:t>
      </w:r>
    </w:p>
    <w:p w:rsidR="00C32E81" w:rsidRPr="00FB6609" w:rsidRDefault="00FB6609" w:rsidP="00C32E81">
      <w:pPr>
        <w:ind w:left="1227" w:firstLine="3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>Die Benutzung der Bibli</w:t>
      </w:r>
      <w:r w:rsidRPr="00FB6609">
        <w:rPr>
          <w:rFonts w:cs="Arial"/>
          <w:sz w:val="18"/>
          <w:szCs w:val="18"/>
        </w:rPr>
        <w:t>o</w:t>
      </w:r>
      <w:r w:rsidRPr="00FB6609">
        <w:rPr>
          <w:rFonts w:cs="Arial"/>
          <w:sz w:val="18"/>
          <w:szCs w:val="18"/>
        </w:rPr>
        <w:t>thek ist gebührenfrei</w:t>
      </w:r>
      <w:r>
        <w:rPr>
          <w:rFonts w:cs="Arial"/>
          <w:sz w:val="18"/>
          <w:szCs w:val="18"/>
        </w:rPr>
        <w:t>.</w:t>
      </w:r>
    </w:p>
    <w:p w:rsidR="00C32E81" w:rsidRPr="00FB6609" w:rsidRDefault="00C32E81" w:rsidP="00FB6609">
      <w:pPr>
        <w:rPr>
          <w:rFonts w:cs="Arial"/>
          <w:sz w:val="18"/>
          <w:szCs w:val="18"/>
        </w:rPr>
      </w:pPr>
    </w:p>
    <w:p w:rsidR="003C779B" w:rsidRPr="00FB6609" w:rsidRDefault="003C779B" w:rsidP="003C779B">
      <w:pPr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3.   </w:t>
      </w:r>
      <w:r w:rsidR="00E61884" w:rsidRPr="00FB6609">
        <w:rPr>
          <w:rFonts w:cs="Arial"/>
          <w:sz w:val="18"/>
          <w:szCs w:val="18"/>
        </w:rPr>
        <w:t>Ausleihbestimmungen</w:t>
      </w:r>
    </w:p>
    <w:p w:rsidR="009061F3" w:rsidRPr="00FB6609" w:rsidRDefault="008478F0" w:rsidP="006F3555">
      <w:pPr>
        <w:ind w:left="708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        </w:t>
      </w:r>
    </w:p>
    <w:p w:rsidR="00D72571" w:rsidRPr="00FB6609" w:rsidRDefault="00057E97" w:rsidP="00D72571">
      <w:pPr>
        <w:numPr>
          <w:ilvl w:val="1"/>
          <w:numId w:val="14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>Die in der Bibliothek vorhandenen Werke können zur Benutzung außerhalb</w:t>
      </w:r>
    </w:p>
    <w:p w:rsidR="00057E97" w:rsidRPr="00FB6609" w:rsidRDefault="00D72571" w:rsidP="00D72571">
      <w:pPr>
        <w:autoSpaceDE w:val="0"/>
        <w:autoSpaceDN w:val="0"/>
        <w:adjustRightInd w:val="0"/>
        <w:ind w:left="1233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>d</w:t>
      </w:r>
      <w:r w:rsidR="00057E97" w:rsidRPr="00FB6609">
        <w:rPr>
          <w:rFonts w:cs="Arial"/>
          <w:sz w:val="18"/>
          <w:szCs w:val="18"/>
        </w:rPr>
        <w:t>er</w:t>
      </w:r>
      <w:r w:rsidRPr="00FB6609">
        <w:rPr>
          <w:rFonts w:cs="Arial"/>
          <w:sz w:val="18"/>
          <w:szCs w:val="18"/>
        </w:rPr>
        <w:t xml:space="preserve"> </w:t>
      </w:r>
      <w:r w:rsidR="00057E97" w:rsidRPr="00FB6609">
        <w:rPr>
          <w:rFonts w:cs="Arial"/>
          <w:sz w:val="18"/>
          <w:szCs w:val="18"/>
        </w:rPr>
        <w:t>Bibli</w:t>
      </w:r>
      <w:r w:rsidR="00057E97" w:rsidRPr="00FB6609">
        <w:rPr>
          <w:rFonts w:cs="Arial"/>
          <w:sz w:val="18"/>
          <w:szCs w:val="18"/>
        </w:rPr>
        <w:t>o</w:t>
      </w:r>
      <w:r w:rsidR="00057E97" w:rsidRPr="00FB6609">
        <w:rPr>
          <w:rFonts w:cs="Arial"/>
          <w:sz w:val="18"/>
          <w:szCs w:val="18"/>
        </w:rPr>
        <w:t>thek ausgeliehen werden. Ausgenommen sind grundsätzlich:</w:t>
      </w:r>
    </w:p>
    <w:p w:rsidR="00057E97" w:rsidRPr="00FB6609" w:rsidRDefault="00057E97" w:rsidP="00057E97">
      <w:pPr>
        <w:ind w:left="708" w:firstLine="708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- </w:t>
      </w:r>
      <w:r w:rsidR="00263FF0" w:rsidRPr="00FB6609">
        <w:rPr>
          <w:rFonts w:cs="Arial"/>
          <w:sz w:val="18"/>
          <w:szCs w:val="18"/>
        </w:rPr>
        <w:t xml:space="preserve">der </w:t>
      </w:r>
      <w:r w:rsidRPr="00FB6609">
        <w:rPr>
          <w:rFonts w:cs="Arial"/>
          <w:sz w:val="18"/>
          <w:szCs w:val="18"/>
        </w:rPr>
        <w:t>Präsenzbestand</w:t>
      </w:r>
    </w:p>
    <w:p w:rsidR="00057E97" w:rsidRPr="00FB6609" w:rsidRDefault="00057E97" w:rsidP="00057E97">
      <w:pPr>
        <w:ind w:left="708" w:firstLine="708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>- Zeitschriften</w:t>
      </w:r>
    </w:p>
    <w:p w:rsidR="004F0D45" w:rsidRPr="00FB6609" w:rsidRDefault="004F0D45" w:rsidP="00057E97">
      <w:pPr>
        <w:ind w:left="708" w:firstLine="708"/>
        <w:rPr>
          <w:rFonts w:cs="Arial"/>
          <w:sz w:val="18"/>
          <w:szCs w:val="18"/>
        </w:rPr>
      </w:pPr>
    </w:p>
    <w:p w:rsidR="004F0D45" w:rsidRPr="00FB6609" w:rsidRDefault="00B221E6" w:rsidP="004F0D45">
      <w:pPr>
        <w:numPr>
          <w:ilvl w:val="1"/>
          <w:numId w:val="12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 </w:t>
      </w:r>
      <w:r w:rsidR="00D72571" w:rsidRPr="00FB6609">
        <w:rPr>
          <w:rFonts w:cs="Arial"/>
          <w:sz w:val="18"/>
          <w:szCs w:val="18"/>
        </w:rPr>
        <w:t xml:space="preserve"> </w:t>
      </w:r>
      <w:r w:rsidR="004F0D45" w:rsidRPr="00FB6609">
        <w:rPr>
          <w:rFonts w:cs="Arial"/>
          <w:sz w:val="18"/>
          <w:szCs w:val="18"/>
        </w:rPr>
        <w:t xml:space="preserve">Die Ausleihberechtigung erwerben Bibliotheksbenutzer durch die schriftliche </w:t>
      </w:r>
    </w:p>
    <w:p w:rsidR="00D72571" w:rsidRPr="00FB6609" w:rsidRDefault="004F0D45" w:rsidP="004F0D45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                </w:t>
      </w:r>
      <w:r w:rsidR="00FB6609">
        <w:rPr>
          <w:rFonts w:cs="Arial"/>
          <w:sz w:val="18"/>
          <w:szCs w:val="18"/>
        </w:rPr>
        <w:t xml:space="preserve">     </w:t>
      </w:r>
      <w:r w:rsidRPr="00FB6609">
        <w:rPr>
          <w:rFonts w:cs="Arial"/>
          <w:sz w:val="18"/>
          <w:szCs w:val="18"/>
        </w:rPr>
        <w:t xml:space="preserve"> </w:t>
      </w:r>
      <w:r w:rsidR="00B221E6" w:rsidRPr="00FB6609">
        <w:rPr>
          <w:rFonts w:cs="Arial"/>
          <w:sz w:val="18"/>
          <w:szCs w:val="18"/>
        </w:rPr>
        <w:t xml:space="preserve"> </w:t>
      </w:r>
      <w:r w:rsidRPr="00FB6609">
        <w:rPr>
          <w:rFonts w:cs="Arial"/>
          <w:sz w:val="18"/>
          <w:szCs w:val="18"/>
        </w:rPr>
        <w:t xml:space="preserve"> Anmeldung beim Bibliothekspersonal. </w:t>
      </w:r>
      <w:r w:rsidR="00D72571" w:rsidRPr="00FB6609">
        <w:rPr>
          <w:rFonts w:cs="Arial"/>
          <w:sz w:val="18"/>
          <w:szCs w:val="18"/>
        </w:rPr>
        <w:t>Die Anmeldung ist grundsätzlich</w:t>
      </w:r>
    </w:p>
    <w:p w:rsidR="00D72571" w:rsidRPr="00FB6609" w:rsidRDefault="00D72571" w:rsidP="004F0D45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               </w:t>
      </w:r>
      <w:r w:rsidR="00FB6609">
        <w:rPr>
          <w:rFonts w:cs="Arial"/>
          <w:sz w:val="18"/>
          <w:szCs w:val="18"/>
        </w:rPr>
        <w:t xml:space="preserve">     </w:t>
      </w:r>
      <w:r w:rsidRPr="00FB6609">
        <w:rPr>
          <w:rFonts w:cs="Arial"/>
          <w:sz w:val="18"/>
          <w:szCs w:val="18"/>
        </w:rPr>
        <w:t xml:space="preserve"> </w:t>
      </w:r>
      <w:r w:rsidR="00B221E6" w:rsidRPr="00FB6609">
        <w:rPr>
          <w:rFonts w:cs="Arial"/>
          <w:sz w:val="18"/>
          <w:szCs w:val="18"/>
        </w:rPr>
        <w:t xml:space="preserve"> </w:t>
      </w:r>
      <w:r w:rsidRPr="00FB6609">
        <w:rPr>
          <w:rFonts w:cs="Arial"/>
          <w:sz w:val="18"/>
          <w:szCs w:val="18"/>
        </w:rPr>
        <w:t xml:space="preserve">  </w:t>
      </w:r>
      <w:r w:rsidR="004F0D45" w:rsidRPr="00FB6609">
        <w:rPr>
          <w:rFonts w:cs="Arial"/>
          <w:sz w:val="18"/>
          <w:szCs w:val="18"/>
        </w:rPr>
        <w:t>persön</w:t>
      </w:r>
      <w:r w:rsidRPr="00FB6609">
        <w:rPr>
          <w:rFonts w:cs="Arial"/>
          <w:sz w:val="18"/>
          <w:szCs w:val="18"/>
        </w:rPr>
        <w:t>lich</w:t>
      </w:r>
      <w:r w:rsidR="004F0D45" w:rsidRPr="00FB6609">
        <w:rPr>
          <w:rFonts w:cs="Arial"/>
          <w:sz w:val="18"/>
          <w:szCs w:val="18"/>
        </w:rPr>
        <w:t xml:space="preserve"> </w:t>
      </w:r>
      <w:r w:rsidRPr="00FB6609">
        <w:rPr>
          <w:rFonts w:cs="Arial"/>
          <w:sz w:val="18"/>
          <w:szCs w:val="18"/>
        </w:rPr>
        <w:t>v</w:t>
      </w:r>
      <w:r w:rsidR="004F0D45" w:rsidRPr="00FB6609">
        <w:rPr>
          <w:rFonts w:cs="Arial"/>
          <w:sz w:val="18"/>
          <w:szCs w:val="18"/>
        </w:rPr>
        <w:t xml:space="preserve">orzunehmen. </w:t>
      </w:r>
      <w:r w:rsidR="001725F7" w:rsidRPr="00FB6609">
        <w:rPr>
          <w:rFonts w:cs="Arial"/>
          <w:sz w:val="18"/>
          <w:szCs w:val="18"/>
        </w:rPr>
        <w:t xml:space="preserve">Jeder Wohnungswechsel ist </w:t>
      </w:r>
      <w:r w:rsidR="00C266DA" w:rsidRPr="00FB6609">
        <w:rPr>
          <w:rFonts w:cs="Arial"/>
          <w:sz w:val="18"/>
          <w:szCs w:val="18"/>
        </w:rPr>
        <w:t xml:space="preserve">der </w:t>
      </w:r>
      <w:r w:rsidR="001725F7" w:rsidRPr="00FB6609">
        <w:rPr>
          <w:rFonts w:cs="Arial"/>
          <w:sz w:val="18"/>
          <w:szCs w:val="18"/>
        </w:rPr>
        <w:t xml:space="preserve">Bibliothek </w:t>
      </w:r>
      <w:r w:rsidR="00FB6609">
        <w:rPr>
          <w:rFonts w:cs="Arial"/>
          <w:sz w:val="18"/>
          <w:szCs w:val="18"/>
        </w:rPr>
        <w:t>unverzüglich mitzuteilen.</w:t>
      </w:r>
    </w:p>
    <w:p w:rsidR="004F0D45" w:rsidRPr="00FB6609" w:rsidRDefault="00D72571" w:rsidP="004F0D45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                </w:t>
      </w:r>
      <w:r w:rsidR="00B221E6" w:rsidRPr="00FB6609">
        <w:rPr>
          <w:rFonts w:cs="Arial"/>
          <w:sz w:val="18"/>
          <w:szCs w:val="18"/>
        </w:rPr>
        <w:t xml:space="preserve"> </w:t>
      </w:r>
      <w:r w:rsidR="00FB6609">
        <w:rPr>
          <w:rFonts w:cs="Arial"/>
          <w:sz w:val="18"/>
          <w:szCs w:val="18"/>
        </w:rPr>
        <w:t xml:space="preserve">    </w:t>
      </w:r>
    </w:p>
    <w:p w:rsidR="001C51AB" w:rsidRPr="00FB6609" w:rsidRDefault="00B221E6" w:rsidP="00D72571">
      <w:pPr>
        <w:numPr>
          <w:ilvl w:val="1"/>
          <w:numId w:val="12"/>
        </w:numPr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 </w:t>
      </w:r>
      <w:r w:rsidR="00D72571" w:rsidRPr="00FB6609">
        <w:rPr>
          <w:rFonts w:cs="Arial"/>
          <w:sz w:val="18"/>
          <w:szCs w:val="18"/>
        </w:rPr>
        <w:t xml:space="preserve"> Es ist erlaubt </w:t>
      </w:r>
      <w:r w:rsidR="00B95EBA" w:rsidRPr="00FB6609">
        <w:rPr>
          <w:rFonts w:cs="Arial"/>
          <w:sz w:val="18"/>
          <w:szCs w:val="18"/>
        </w:rPr>
        <w:t xml:space="preserve">max. </w:t>
      </w:r>
      <w:r w:rsidR="00D6122B" w:rsidRPr="00FB6609">
        <w:rPr>
          <w:rFonts w:cs="Arial"/>
          <w:sz w:val="18"/>
          <w:szCs w:val="18"/>
        </w:rPr>
        <w:t>3</w:t>
      </w:r>
      <w:r w:rsidR="00525545" w:rsidRPr="00FB6609">
        <w:rPr>
          <w:rFonts w:cs="Arial"/>
          <w:sz w:val="18"/>
          <w:szCs w:val="18"/>
        </w:rPr>
        <w:t xml:space="preserve">0 Medien zu entleihen. </w:t>
      </w:r>
      <w:r w:rsidR="00EC271A" w:rsidRPr="00FB6609">
        <w:rPr>
          <w:rFonts w:cs="Arial"/>
          <w:sz w:val="18"/>
          <w:szCs w:val="18"/>
        </w:rPr>
        <w:t>Externe Benutzer</w:t>
      </w:r>
    </w:p>
    <w:p w:rsidR="001C51AB" w:rsidRPr="00FB6609" w:rsidRDefault="00916BDF" w:rsidP="001C51AB">
      <w:pPr>
        <w:ind w:left="708" w:firstLine="525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dürfen höchstens 5 Einheiten </w:t>
      </w:r>
      <w:r w:rsidR="001C51AB" w:rsidRPr="00FB6609">
        <w:rPr>
          <w:rFonts w:cs="Arial"/>
          <w:sz w:val="18"/>
          <w:szCs w:val="18"/>
        </w:rPr>
        <w:t xml:space="preserve">ausleihen. </w:t>
      </w:r>
      <w:r w:rsidR="00B95EBA" w:rsidRPr="00FB6609">
        <w:rPr>
          <w:rFonts w:cs="Arial"/>
          <w:sz w:val="18"/>
          <w:szCs w:val="18"/>
        </w:rPr>
        <w:t xml:space="preserve">Die Leihfrist beträgt in der Regel </w:t>
      </w:r>
    </w:p>
    <w:p w:rsidR="001C51AB" w:rsidRPr="00FB6609" w:rsidRDefault="00B95EBA" w:rsidP="001C51AB">
      <w:pPr>
        <w:ind w:left="708" w:firstLine="525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>2</w:t>
      </w:r>
      <w:r w:rsidR="00B9508D" w:rsidRPr="00FB6609">
        <w:rPr>
          <w:rFonts w:cs="Arial"/>
          <w:sz w:val="18"/>
          <w:szCs w:val="18"/>
        </w:rPr>
        <w:t>1</w:t>
      </w:r>
      <w:r w:rsidRPr="00FB6609">
        <w:rPr>
          <w:rFonts w:cs="Arial"/>
          <w:sz w:val="18"/>
          <w:szCs w:val="18"/>
        </w:rPr>
        <w:t xml:space="preserve"> Tage</w:t>
      </w:r>
      <w:r w:rsidR="001C51AB" w:rsidRPr="00FB6609">
        <w:rPr>
          <w:rFonts w:cs="Arial"/>
          <w:sz w:val="18"/>
          <w:szCs w:val="18"/>
        </w:rPr>
        <w:t xml:space="preserve"> und</w:t>
      </w:r>
      <w:r w:rsidRPr="00FB6609">
        <w:rPr>
          <w:rFonts w:cs="Arial"/>
          <w:sz w:val="18"/>
          <w:szCs w:val="18"/>
        </w:rPr>
        <w:t xml:space="preserve"> kann verlängert</w:t>
      </w:r>
      <w:r w:rsidR="00D72571" w:rsidRPr="00FB6609">
        <w:rPr>
          <w:rFonts w:cs="Arial"/>
          <w:sz w:val="18"/>
          <w:szCs w:val="18"/>
        </w:rPr>
        <w:t xml:space="preserve"> </w:t>
      </w:r>
      <w:r w:rsidRPr="00FB6609">
        <w:rPr>
          <w:rFonts w:cs="Arial"/>
          <w:sz w:val="18"/>
          <w:szCs w:val="18"/>
        </w:rPr>
        <w:t>werden, wenn das Medium nicht von</w:t>
      </w:r>
      <w:r w:rsidR="00FB6609">
        <w:rPr>
          <w:rFonts w:cs="Arial"/>
          <w:sz w:val="18"/>
          <w:szCs w:val="18"/>
        </w:rPr>
        <w:t xml:space="preserve"> anderer Seite benötigt wird.</w:t>
      </w:r>
    </w:p>
    <w:p w:rsidR="001C51AB" w:rsidRPr="00FB6609" w:rsidRDefault="00B95EBA" w:rsidP="001C51AB">
      <w:pPr>
        <w:ind w:left="708" w:firstLine="525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Die </w:t>
      </w:r>
      <w:smartTag w:uri="urn:schemas-microsoft-com:office:smarttags" w:element="PersonName">
        <w:r w:rsidRPr="00FB6609">
          <w:rPr>
            <w:rFonts w:cs="Arial"/>
            <w:sz w:val="18"/>
            <w:szCs w:val="18"/>
          </w:rPr>
          <w:t>Bibliothek</w:t>
        </w:r>
      </w:smartTag>
      <w:r w:rsidRPr="00FB6609">
        <w:rPr>
          <w:rFonts w:cs="Arial"/>
          <w:sz w:val="18"/>
          <w:szCs w:val="18"/>
        </w:rPr>
        <w:t xml:space="preserve"> setzt eine Begrenzung der Anz</w:t>
      </w:r>
      <w:r w:rsidR="00D72571" w:rsidRPr="00FB6609">
        <w:rPr>
          <w:rFonts w:cs="Arial"/>
          <w:sz w:val="18"/>
          <w:szCs w:val="18"/>
        </w:rPr>
        <w:t>ahl</w:t>
      </w:r>
      <w:r w:rsidR="00FB6609">
        <w:rPr>
          <w:rFonts w:cs="Arial"/>
          <w:sz w:val="18"/>
          <w:szCs w:val="18"/>
        </w:rPr>
        <w:t xml:space="preserve"> </w:t>
      </w:r>
      <w:r w:rsidR="00FB6609" w:rsidRPr="00FB6609">
        <w:rPr>
          <w:rFonts w:cs="Arial"/>
          <w:sz w:val="18"/>
          <w:szCs w:val="18"/>
        </w:rPr>
        <w:t>der Lei</w:t>
      </w:r>
      <w:r w:rsidR="00FB6609" w:rsidRPr="00FB6609">
        <w:rPr>
          <w:rFonts w:cs="Arial"/>
          <w:sz w:val="18"/>
          <w:szCs w:val="18"/>
        </w:rPr>
        <w:t>h</w:t>
      </w:r>
      <w:r w:rsidR="00FB6609" w:rsidRPr="00FB6609">
        <w:rPr>
          <w:rFonts w:cs="Arial"/>
          <w:sz w:val="18"/>
          <w:szCs w:val="18"/>
        </w:rPr>
        <w:t>fristverlängerungen auf 5 fest.</w:t>
      </w:r>
    </w:p>
    <w:p w:rsidR="00D72571" w:rsidRPr="00FB6609" w:rsidRDefault="00FB6609" w:rsidP="00FB6609">
      <w:pPr>
        <w:ind w:left="1125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:rsidR="001C51AB" w:rsidRPr="00FB6609" w:rsidRDefault="001C51AB" w:rsidP="00916BDF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    </w:t>
      </w:r>
      <w:r w:rsidR="00FB6609">
        <w:rPr>
          <w:rFonts w:cs="Arial"/>
          <w:sz w:val="18"/>
          <w:szCs w:val="18"/>
        </w:rPr>
        <w:t xml:space="preserve">    </w:t>
      </w:r>
      <w:r w:rsidRPr="00FB6609">
        <w:rPr>
          <w:rFonts w:cs="Arial"/>
          <w:sz w:val="18"/>
          <w:szCs w:val="18"/>
        </w:rPr>
        <w:t xml:space="preserve">      3.4  </w:t>
      </w:r>
      <w:r w:rsidR="00FB6609">
        <w:rPr>
          <w:rFonts w:cs="Arial"/>
          <w:sz w:val="18"/>
          <w:szCs w:val="18"/>
        </w:rPr>
        <w:t xml:space="preserve">  </w:t>
      </w:r>
      <w:r w:rsidRPr="00FB6609">
        <w:rPr>
          <w:rFonts w:cs="Arial"/>
          <w:sz w:val="18"/>
          <w:szCs w:val="18"/>
        </w:rPr>
        <w:t xml:space="preserve"> </w:t>
      </w:r>
      <w:r w:rsidR="00916BDF" w:rsidRPr="00FB6609">
        <w:rPr>
          <w:rFonts w:cs="Arial"/>
          <w:sz w:val="18"/>
          <w:szCs w:val="18"/>
        </w:rPr>
        <w:t xml:space="preserve">Bestellte und vorgemerkte Werke werden im Allgemeinen nicht länger als </w:t>
      </w:r>
    </w:p>
    <w:p w:rsidR="00916BDF" w:rsidRPr="00FB6609" w:rsidRDefault="001F1E73" w:rsidP="001C51AB">
      <w:pPr>
        <w:autoSpaceDE w:val="0"/>
        <w:autoSpaceDN w:val="0"/>
        <w:adjustRightInd w:val="0"/>
        <w:ind w:firstLine="705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       </w:t>
      </w:r>
      <w:r w:rsidR="00FB6609">
        <w:rPr>
          <w:rFonts w:cs="Arial"/>
          <w:sz w:val="18"/>
          <w:szCs w:val="18"/>
        </w:rPr>
        <w:t xml:space="preserve">  </w:t>
      </w:r>
      <w:r w:rsidR="004310C2" w:rsidRPr="00FB6609">
        <w:rPr>
          <w:rFonts w:cs="Arial"/>
          <w:sz w:val="18"/>
          <w:szCs w:val="18"/>
        </w:rPr>
        <w:t xml:space="preserve"> </w:t>
      </w:r>
      <w:r w:rsidR="00916BDF" w:rsidRPr="00FB6609">
        <w:rPr>
          <w:rFonts w:cs="Arial"/>
          <w:sz w:val="18"/>
          <w:szCs w:val="18"/>
        </w:rPr>
        <w:t>si</w:t>
      </w:r>
      <w:r w:rsidR="00916BDF" w:rsidRPr="00FB6609">
        <w:rPr>
          <w:rFonts w:cs="Arial"/>
          <w:sz w:val="18"/>
          <w:szCs w:val="18"/>
        </w:rPr>
        <w:t>e</w:t>
      </w:r>
      <w:r w:rsidR="00916BDF" w:rsidRPr="00FB6609">
        <w:rPr>
          <w:rFonts w:cs="Arial"/>
          <w:sz w:val="18"/>
          <w:szCs w:val="18"/>
        </w:rPr>
        <w:t>ben Tage bereitgehalten.</w:t>
      </w:r>
    </w:p>
    <w:p w:rsidR="004F0D45" w:rsidRPr="00FB6609" w:rsidRDefault="004F0D45" w:rsidP="005E6FF8">
      <w:pPr>
        <w:ind w:left="705"/>
        <w:rPr>
          <w:rFonts w:cs="Arial"/>
          <w:sz w:val="18"/>
          <w:szCs w:val="18"/>
        </w:rPr>
      </w:pPr>
    </w:p>
    <w:p w:rsidR="00C4041F" w:rsidRPr="00FB6609" w:rsidRDefault="00C4041F" w:rsidP="00C4041F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        </w:t>
      </w:r>
      <w:r w:rsidR="00FB6609">
        <w:rPr>
          <w:rFonts w:cs="Arial"/>
          <w:sz w:val="18"/>
          <w:szCs w:val="18"/>
        </w:rPr>
        <w:t xml:space="preserve">    </w:t>
      </w:r>
      <w:r w:rsidRPr="00FB6609">
        <w:rPr>
          <w:rFonts w:cs="Arial"/>
          <w:sz w:val="18"/>
          <w:szCs w:val="18"/>
        </w:rPr>
        <w:t xml:space="preserve">  3.5 </w:t>
      </w:r>
      <w:r w:rsidR="00FB6609">
        <w:rPr>
          <w:rFonts w:cs="Arial"/>
          <w:sz w:val="18"/>
          <w:szCs w:val="18"/>
        </w:rPr>
        <w:t xml:space="preserve">  </w:t>
      </w:r>
      <w:r w:rsidRPr="00FB6609">
        <w:rPr>
          <w:rFonts w:cs="Arial"/>
          <w:sz w:val="18"/>
          <w:szCs w:val="18"/>
        </w:rPr>
        <w:t xml:space="preserve">  Entliehene Medien dürfen nicht an Dritte weitergegeben werden.     </w:t>
      </w:r>
    </w:p>
    <w:p w:rsidR="004310C2" w:rsidRPr="00FB6609" w:rsidRDefault="004310C2" w:rsidP="003C779B">
      <w:pPr>
        <w:rPr>
          <w:rFonts w:cs="Arial"/>
          <w:sz w:val="18"/>
          <w:szCs w:val="18"/>
        </w:rPr>
      </w:pPr>
    </w:p>
    <w:p w:rsidR="008478F0" w:rsidRPr="00FB6609" w:rsidRDefault="003C779B" w:rsidP="003C779B">
      <w:pPr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4.  </w:t>
      </w:r>
      <w:r w:rsidR="008478F0" w:rsidRPr="00FB6609">
        <w:rPr>
          <w:rFonts w:cs="Arial"/>
          <w:sz w:val="18"/>
          <w:szCs w:val="18"/>
        </w:rPr>
        <w:t>Mahn- und Überschreitungs</w:t>
      </w:r>
      <w:r w:rsidR="008B14EC" w:rsidRPr="00FB6609">
        <w:rPr>
          <w:rFonts w:cs="Arial"/>
          <w:sz w:val="18"/>
          <w:szCs w:val="18"/>
        </w:rPr>
        <w:t>verfahren</w:t>
      </w:r>
    </w:p>
    <w:p w:rsidR="009061F3" w:rsidRPr="00FB6609" w:rsidRDefault="009061F3" w:rsidP="008478F0">
      <w:pPr>
        <w:rPr>
          <w:rFonts w:cs="Arial"/>
          <w:sz w:val="18"/>
          <w:szCs w:val="18"/>
        </w:rPr>
      </w:pPr>
    </w:p>
    <w:p w:rsidR="00AA2885" w:rsidRPr="00FB6609" w:rsidRDefault="00ED2965" w:rsidP="00F20373">
      <w:pPr>
        <w:ind w:left="708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>4.1</w:t>
      </w:r>
      <w:r w:rsidR="00503DE5" w:rsidRPr="00FB6609">
        <w:rPr>
          <w:rFonts w:cs="Arial"/>
          <w:sz w:val="18"/>
          <w:szCs w:val="18"/>
        </w:rPr>
        <w:t xml:space="preserve">  </w:t>
      </w:r>
      <w:r w:rsidR="00FB6609">
        <w:rPr>
          <w:rFonts w:cs="Arial"/>
          <w:sz w:val="18"/>
          <w:szCs w:val="18"/>
        </w:rPr>
        <w:t xml:space="preserve"> </w:t>
      </w:r>
      <w:r w:rsidR="00503DE5" w:rsidRPr="00FB6609">
        <w:rPr>
          <w:rFonts w:cs="Arial"/>
          <w:sz w:val="18"/>
          <w:szCs w:val="18"/>
        </w:rPr>
        <w:t xml:space="preserve">  </w:t>
      </w:r>
      <w:r w:rsidR="00E833AF" w:rsidRPr="00FB6609">
        <w:rPr>
          <w:rFonts w:cs="Arial"/>
          <w:sz w:val="18"/>
          <w:szCs w:val="18"/>
        </w:rPr>
        <w:t xml:space="preserve">2 Tage vor Ablauf der Leihfrist wird an den Benutzer eine </w:t>
      </w:r>
      <w:r w:rsidR="00FB6609">
        <w:rPr>
          <w:rFonts w:cs="Arial"/>
          <w:sz w:val="18"/>
          <w:szCs w:val="18"/>
        </w:rPr>
        <w:t>Erinnerungsmail verschickt.</w:t>
      </w:r>
    </w:p>
    <w:p w:rsidR="00E833AF" w:rsidRPr="00FB6609" w:rsidRDefault="00972928" w:rsidP="00FB6609">
      <w:pPr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                </w:t>
      </w:r>
      <w:r w:rsidR="00FB6609">
        <w:rPr>
          <w:rFonts w:cs="Arial"/>
          <w:sz w:val="18"/>
          <w:szCs w:val="18"/>
        </w:rPr>
        <w:t xml:space="preserve">    </w:t>
      </w:r>
      <w:r w:rsidRPr="00FB6609">
        <w:rPr>
          <w:rFonts w:cs="Arial"/>
          <w:sz w:val="18"/>
          <w:szCs w:val="18"/>
        </w:rPr>
        <w:t xml:space="preserve">   </w:t>
      </w:r>
    </w:p>
    <w:p w:rsidR="00FB6609" w:rsidRDefault="00F20373" w:rsidP="00FB6609">
      <w:pPr>
        <w:numPr>
          <w:ilvl w:val="1"/>
          <w:numId w:val="21"/>
        </w:numPr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>Wird Bibliotheksgut</w:t>
      </w:r>
      <w:r w:rsidR="00972928" w:rsidRPr="00FB6609">
        <w:rPr>
          <w:rFonts w:cs="Arial"/>
          <w:sz w:val="18"/>
          <w:szCs w:val="18"/>
        </w:rPr>
        <w:t xml:space="preserve"> </w:t>
      </w:r>
      <w:r w:rsidRPr="00FB6609">
        <w:rPr>
          <w:rFonts w:cs="Arial"/>
          <w:sz w:val="18"/>
          <w:szCs w:val="18"/>
        </w:rPr>
        <w:t>nicht fristg</w:t>
      </w:r>
      <w:r w:rsidR="00E833AF" w:rsidRPr="00FB6609">
        <w:rPr>
          <w:rFonts w:cs="Arial"/>
          <w:sz w:val="18"/>
          <w:szCs w:val="18"/>
        </w:rPr>
        <w:t>erecht zurückgegeben</w:t>
      </w:r>
      <w:r w:rsidR="000A3B96" w:rsidRPr="00FB6609">
        <w:rPr>
          <w:rFonts w:cs="Arial"/>
          <w:sz w:val="18"/>
          <w:szCs w:val="18"/>
        </w:rPr>
        <w:t xml:space="preserve"> oder verlängert</w:t>
      </w:r>
      <w:r w:rsidRPr="00FB6609">
        <w:rPr>
          <w:rFonts w:cs="Arial"/>
          <w:sz w:val="18"/>
          <w:szCs w:val="18"/>
        </w:rPr>
        <w:t>,</w:t>
      </w:r>
    </w:p>
    <w:p w:rsidR="00FB6609" w:rsidRPr="00FB6609" w:rsidRDefault="00972928" w:rsidP="00FB6609">
      <w:pPr>
        <w:ind w:left="1293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 </w:t>
      </w:r>
      <w:r w:rsidR="003916E5" w:rsidRPr="00FB6609">
        <w:rPr>
          <w:rFonts w:cs="Arial"/>
          <w:sz w:val="18"/>
          <w:szCs w:val="18"/>
        </w:rPr>
        <w:t xml:space="preserve">ist die Bibliothek berechtigt, das Benutzerkonto </w:t>
      </w:r>
      <w:r w:rsidRPr="00FB6609">
        <w:rPr>
          <w:rFonts w:cs="Arial"/>
          <w:sz w:val="18"/>
          <w:szCs w:val="18"/>
        </w:rPr>
        <w:t>nach</w:t>
      </w:r>
      <w:r w:rsidR="00FB6609" w:rsidRPr="00FB6609">
        <w:rPr>
          <w:rFonts w:cs="Arial"/>
          <w:sz w:val="18"/>
          <w:szCs w:val="18"/>
        </w:rPr>
        <w:t xml:space="preserve"> der 2. Mahnung zu spe</w:t>
      </w:r>
      <w:r w:rsidR="00FB6609" w:rsidRPr="00FB6609">
        <w:rPr>
          <w:rFonts w:cs="Arial"/>
          <w:sz w:val="18"/>
          <w:szCs w:val="18"/>
        </w:rPr>
        <w:t>r</w:t>
      </w:r>
      <w:r w:rsidR="00FB6609" w:rsidRPr="00FB6609">
        <w:rPr>
          <w:rFonts w:cs="Arial"/>
          <w:sz w:val="18"/>
          <w:szCs w:val="18"/>
        </w:rPr>
        <w:t>ren.</w:t>
      </w:r>
    </w:p>
    <w:p w:rsidR="004B6B9E" w:rsidRPr="00FB6609" w:rsidRDefault="004B6B9E" w:rsidP="00FB6609">
      <w:pPr>
        <w:rPr>
          <w:rFonts w:cs="Arial"/>
          <w:sz w:val="18"/>
          <w:szCs w:val="18"/>
        </w:rPr>
      </w:pPr>
    </w:p>
    <w:p w:rsidR="00503DE5" w:rsidRPr="00FB6609" w:rsidRDefault="00ED2965" w:rsidP="00ED2965">
      <w:pPr>
        <w:numPr>
          <w:ilvl w:val="0"/>
          <w:numId w:val="18"/>
        </w:numPr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 </w:t>
      </w:r>
      <w:r w:rsidR="00503DE5" w:rsidRPr="00FB6609">
        <w:rPr>
          <w:rFonts w:cs="Arial"/>
          <w:sz w:val="18"/>
          <w:szCs w:val="18"/>
        </w:rPr>
        <w:t>Ersatzbeschaffung</w:t>
      </w:r>
    </w:p>
    <w:p w:rsidR="00503DE5" w:rsidRPr="00FB6609" w:rsidRDefault="00503DE5" w:rsidP="00503DE5">
      <w:pPr>
        <w:rPr>
          <w:rFonts w:cs="Arial"/>
          <w:sz w:val="18"/>
          <w:szCs w:val="18"/>
        </w:rPr>
      </w:pPr>
    </w:p>
    <w:p w:rsidR="00FB6609" w:rsidRDefault="00ED2965" w:rsidP="00FB6609">
      <w:pPr>
        <w:numPr>
          <w:ilvl w:val="1"/>
          <w:numId w:val="18"/>
        </w:numPr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   </w:t>
      </w:r>
      <w:r w:rsidR="00503DE5" w:rsidRPr="00FB6609">
        <w:rPr>
          <w:rFonts w:cs="Arial"/>
          <w:sz w:val="18"/>
          <w:szCs w:val="18"/>
        </w:rPr>
        <w:t xml:space="preserve">Muss </w:t>
      </w:r>
      <w:smartTag w:uri="urn:schemas-microsoft-com:office:smarttags" w:element="PersonName">
        <w:r w:rsidR="00503DE5" w:rsidRPr="00FB6609">
          <w:rPr>
            <w:rFonts w:cs="Arial"/>
            <w:sz w:val="18"/>
            <w:szCs w:val="18"/>
          </w:rPr>
          <w:t>Bibliothek</w:t>
        </w:r>
      </w:smartTag>
      <w:r w:rsidR="00503DE5" w:rsidRPr="00FB6609">
        <w:rPr>
          <w:rFonts w:cs="Arial"/>
          <w:sz w:val="18"/>
          <w:szCs w:val="18"/>
        </w:rPr>
        <w:t>sgut neu beschafft werden, weil es</w:t>
      </w:r>
      <w:r w:rsidR="00525545" w:rsidRPr="00FB6609">
        <w:rPr>
          <w:rFonts w:cs="Arial"/>
          <w:sz w:val="18"/>
          <w:szCs w:val="18"/>
        </w:rPr>
        <w:t xml:space="preserve"> </w:t>
      </w:r>
      <w:r w:rsidR="00503DE5" w:rsidRPr="00FB6609">
        <w:rPr>
          <w:rFonts w:cs="Arial"/>
          <w:sz w:val="18"/>
          <w:szCs w:val="18"/>
        </w:rPr>
        <w:t xml:space="preserve">verloren oder beschädigt </w:t>
      </w:r>
      <w:r w:rsidR="00525545" w:rsidRPr="00FB6609">
        <w:rPr>
          <w:rFonts w:cs="Arial"/>
          <w:sz w:val="18"/>
          <w:szCs w:val="18"/>
        </w:rPr>
        <w:t xml:space="preserve"> wurde,</w:t>
      </w:r>
    </w:p>
    <w:p w:rsidR="00FB6609" w:rsidRDefault="00FB6609" w:rsidP="00FB6609">
      <w:pPr>
        <w:ind w:left="108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="00525545" w:rsidRPr="00FB6609">
        <w:rPr>
          <w:rFonts w:cs="Arial"/>
          <w:sz w:val="18"/>
          <w:szCs w:val="18"/>
        </w:rPr>
        <w:t xml:space="preserve"> so haben Benutzer ein Ersatz</w:t>
      </w:r>
      <w:r w:rsidR="004B4E44" w:rsidRPr="00FB6609">
        <w:rPr>
          <w:rFonts w:cs="Arial"/>
          <w:sz w:val="18"/>
          <w:szCs w:val="18"/>
        </w:rPr>
        <w:t xml:space="preserve">exemplar des Titels </w:t>
      </w:r>
      <w:r w:rsidR="00525545" w:rsidRPr="00FB6609">
        <w:rPr>
          <w:rFonts w:cs="Arial"/>
          <w:sz w:val="18"/>
          <w:szCs w:val="18"/>
        </w:rPr>
        <w:t xml:space="preserve"> </w:t>
      </w:r>
      <w:r w:rsidR="004B4E44" w:rsidRPr="00FB6609">
        <w:rPr>
          <w:rFonts w:cs="Arial"/>
          <w:sz w:val="18"/>
          <w:szCs w:val="18"/>
        </w:rPr>
        <w:t xml:space="preserve">zu </w:t>
      </w:r>
      <w:r w:rsidR="0030094C" w:rsidRPr="00FB6609">
        <w:rPr>
          <w:rFonts w:cs="Arial"/>
          <w:sz w:val="18"/>
          <w:szCs w:val="18"/>
        </w:rPr>
        <w:t>besorgen</w:t>
      </w:r>
      <w:r w:rsidR="004B4E44" w:rsidRPr="00FB6609">
        <w:rPr>
          <w:rFonts w:cs="Arial"/>
          <w:sz w:val="18"/>
          <w:szCs w:val="18"/>
        </w:rPr>
        <w:t xml:space="preserve">. Wenn </w:t>
      </w:r>
      <w:smartTag w:uri="urn:schemas-microsoft-com:office:smarttags" w:element="PersonName">
        <w:r w:rsidR="004B4E44" w:rsidRPr="00FB6609">
          <w:rPr>
            <w:rFonts w:cs="Arial"/>
            <w:sz w:val="18"/>
            <w:szCs w:val="18"/>
          </w:rPr>
          <w:t>Bibliothek</w:t>
        </w:r>
      </w:smartTag>
      <w:r>
        <w:rPr>
          <w:rFonts w:cs="Arial"/>
          <w:sz w:val="18"/>
          <w:szCs w:val="18"/>
        </w:rPr>
        <w:t>sgut nicht mehr</w:t>
      </w:r>
    </w:p>
    <w:p w:rsidR="00525545" w:rsidRPr="00FB6609" w:rsidRDefault="00FB6609" w:rsidP="00FB6609">
      <w:pPr>
        <w:ind w:left="108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</w:t>
      </w:r>
      <w:r w:rsidR="004B4E44" w:rsidRPr="00FB6609">
        <w:rPr>
          <w:rFonts w:cs="Arial"/>
          <w:sz w:val="18"/>
          <w:szCs w:val="18"/>
        </w:rPr>
        <w:t xml:space="preserve">beschafft werden kann </w:t>
      </w:r>
      <w:r w:rsidR="00525545" w:rsidRPr="00FB6609">
        <w:rPr>
          <w:rFonts w:cs="Arial"/>
          <w:sz w:val="18"/>
          <w:szCs w:val="18"/>
        </w:rPr>
        <w:t xml:space="preserve"> (z.B. </w:t>
      </w:r>
      <w:r w:rsidR="001752E9" w:rsidRPr="00FB6609">
        <w:rPr>
          <w:rFonts w:cs="Arial"/>
          <w:sz w:val="18"/>
          <w:szCs w:val="18"/>
        </w:rPr>
        <w:t>vergrif</w:t>
      </w:r>
      <w:r w:rsidR="004B4E44" w:rsidRPr="00FB6609">
        <w:rPr>
          <w:rFonts w:cs="Arial"/>
          <w:sz w:val="18"/>
          <w:szCs w:val="18"/>
        </w:rPr>
        <w:t>fen,</w:t>
      </w:r>
      <w:r w:rsidR="001752E9" w:rsidRPr="00FB6609">
        <w:rPr>
          <w:rFonts w:cs="Arial"/>
          <w:sz w:val="18"/>
          <w:szCs w:val="18"/>
        </w:rPr>
        <w:t xml:space="preserve"> keine neue Auflage</w:t>
      </w:r>
      <w:r w:rsidR="004B4E44" w:rsidRPr="00FB6609">
        <w:rPr>
          <w:rFonts w:cs="Arial"/>
          <w:sz w:val="18"/>
          <w:szCs w:val="18"/>
        </w:rPr>
        <w:t>)</w:t>
      </w:r>
      <w:r w:rsidR="00F977EE" w:rsidRPr="00FB6609">
        <w:rPr>
          <w:rFonts w:cs="Arial"/>
          <w:sz w:val="18"/>
          <w:szCs w:val="18"/>
        </w:rPr>
        <w:t>,</w:t>
      </w:r>
      <w:r w:rsidR="004B4E44" w:rsidRPr="00FB6609">
        <w:rPr>
          <w:rFonts w:cs="Arial"/>
          <w:sz w:val="18"/>
          <w:szCs w:val="18"/>
        </w:rPr>
        <w:t xml:space="preserve"> </w:t>
      </w:r>
      <w:r w:rsidR="00525545" w:rsidRPr="00FB6609">
        <w:rPr>
          <w:rFonts w:cs="Arial"/>
          <w:sz w:val="18"/>
          <w:szCs w:val="18"/>
        </w:rPr>
        <w:t>haben Benutzer</w:t>
      </w:r>
      <w:r w:rsidR="004B4E44" w:rsidRPr="00FB6609">
        <w:rPr>
          <w:rFonts w:cs="Arial"/>
          <w:sz w:val="18"/>
          <w:szCs w:val="18"/>
        </w:rPr>
        <w:t xml:space="preserve"> ei</w:t>
      </w:r>
      <w:r w:rsidR="00525545" w:rsidRPr="00FB6609">
        <w:rPr>
          <w:rFonts w:cs="Arial"/>
          <w:sz w:val="18"/>
          <w:szCs w:val="18"/>
        </w:rPr>
        <w:t>nen Titel aus der</w:t>
      </w:r>
    </w:p>
    <w:p w:rsidR="004B4E44" w:rsidRPr="00FB6609" w:rsidRDefault="00FB6609" w:rsidP="00525545">
      <w:pPr>
        <w:ind w:left="108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="00525545" w:rsidRPr="00FB6609">
        <w:rPr>
          <w:rFonts w:cs="Arial"/>
          <w:sz w:val="18"/>
          <w:szCs w:val="18"/>
        </w:rPr>
        <w:t xml:space="preserve"> von </w:t>
      </w:r>
      <w:r w:rsidR="004B4E44" w:rsidRPr="00FB6609">
        <w:rPr>
          <w:rFonts w:cs="Arial"/>
          <w:sz w:val="18"/>
          <w:szCs w:val="18"/>
        </w:rPr>
        <w:t>der Seminarbibliothek vorgeschlagenen Medienliste zu bescha</w:t>
      </w:r>
      <w:r w:rsidR="004B4E44" w:rsidRPr="00FB6609">
        <w:rPr>
          <w:rFonts w:cs="Arial"/>
          <w:sz w:val="18"/>
          <w:szCs w:val="18"/>
        </w:rPr>
        <w:t>f</w:t>
      </w:r>
      <w:r w:rsidR="004B4E44" w:rsidRPr="00FB6609">
        <w:rPr>
          <w:rFonts w:cs="Arial"/>
          <w:sz w:val="18"/>
          <w:szCs w:val="18"/>
        </w:rPr>
        <w:t>fen.</w:t>
      </w:r>
    </w:p>
    <w:p w:rsidR="00D72571" w:rsidRPr="00FB6609" w:rsidRDefault="00D72571" w:rsidP="00FB6609">
      <w:pPr>
        <w:rPr>
          <w:rFonts w:cs="Arial"/>
          <w:sz w:val="18"/>
          <w:szCs w:val="18"/>
        </w:rPr>
      </w:pPr>
    </w:p>
    <w:p w:rsidR="001752E9" w:rsidRPr="00FB6609" w:rsidRDefault="00736352" w:rsidP="00736352">
      <w:pPr>
        <w:numPr>
          <w:ilvl w:val="0"/>
          <w:numId w:val="18"/>
        </w:numPr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  </w:t>
      </w:r>
      <w:r w:rsidR="003C779B" w:rsidRPr="00FB6609">
        <w:rPr>
          <w:rFonts w:cs="Arial"/>
          <w:sz w:val="18"/>
          <w:szCs w:val="18"/>
        </w:rPr>
        <w:t>In-Kra</w:t>
      </w:r>
      <w:r w:rsidR="001C6358" w:rsidRPr="00FB6609">
        <w:rPr>
          <w:rFonts w:cs="Arial"/>
          <w:sz w:val="18"/>
          <w:szCs w:val="18"/>
        </w:rPr>
        <w:t>ft-Tret</w:t>
      </w:r>
      <w:r w:rsidR="001752E9" w:rsidRPr="00FB6609">
        <w:rPr>
          <w:rFonts w:cs="Arial"/>
          <w:sz w:val="18"/>
          <w:szCs w:val="18"/>
        </w:rPr>
        <w:t>en</w:t>
      </w:r>
    </w:p>
    <w:p w:rsidR="001752E9" w:rsidRPr="00FB6609" w:rsidRDefault="001752E9" w:rsidP="001752E9">
      <w:pPr>
        <w:rPr>
          <w:rFonts w:cs="Arial"/>
          <w:sz w:val="18"/>
          <w:szCs w:val="18"/>
        </w:rPr>
      </w:pPr>
    </w:p>
    <w:p w:rsidR="001752E9" w:rsidRPr="00FB6609" w:rsidRDefault="001752E9" w:rsidP="00736352">
      <w:pPr>
        <w:ind w:left="900"/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Die </w:t>
      </w:r>
      <w:r w:rsidR="00CC3B11" w:rsidRPr="00FB6609">
        <w:rPr>
          <w:rFonts w:cs="Arial"/>
          <w:sz w:val="18"/>
          <w:szCs w:val="18"/>
        </w:rPr>
        <w:t>S</w:t>
      </w:r>
      <w:r w:rsidRPr="00FB6609">
        <w:rPr>
          <w:rFonts w:cs="Arial"/>
          <w:sz w:val="18"/>
          <w:szCs w:val="18"/>
        </w:rPr>
        <w:t xml:space="preserve">atzung tritt am </w:t>
      </w:r>
      <w:r w:rsidR="00770D21">
        <w:rPr>
          <w:rFonts w:cs="Arial"/>
          <w:sz w:val="18"/>
          <w:szCs w:val="18"/>
        </w:rPr>
        <w:t>01.12.2015</w:t>
      </w:r>
      <w:r w:rsidRPr="00FB6609">
        <w:rPr>
          <w:rFonts w:cs="Arial"/>
          <w:sz w:val="18"/>
          <w:szCs w:val="18"/>
        </w:rPr>
        <w:t xml:space="preserve"> in Kraft.</w:t>
      </w:r>
    </w:p>
    <w:p w:rsidR="00ED2965" w:rsidRPr="00FB6609" w:rsidRDefault="00ED2965" w:rsidP="00CC3B11">
      <w:pPr>
        <w:rPr>
          <w:rFonts w:cs="Arial"/>
          <w:sz w:val="18"/>
          <w:szCs w:val="18"/>
        </w:rPr>
      </w:pPr>
    </w:p>
    <w:p w:rsidR="00C4041F" w:rsidRPr="00FB6609" w:rsidRDefault="00C4041F" w:rsidP="00CC3B11">
      <w:pPr>
        <w:rPr>
          <w:rFonts w:cs="Arial"/>
          <w:sz w:val="18"/>
          <w:szCs w:val="18"/>
        </w:rPr>
      </w:pPr>
    </w:p>
    <w:p w:rsidR="006F3555" w:rsidRPr="00FB6609" w:rsidRDefault="006F3555" w:rsidP="001752E9">
      <w:pPr>
        <w:rPr>
          <w:rFonts w:cs="Arial"/>
          <w:sz w:val="18"/>
          <w:szCs w:val="18"/>
        </w:rPr>
      </w:pPr>
    </w:p>
    <w:p w:rsidR="008478F0" w:rsidRPr="00FB6609" w:rsidRDefault="001752E9" w:rsidP="008478F0">
      <w:pPr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 xml:space="preserve">Heilbronn, den </w:t>
      </w:r>
      <w:r w:rsidR="00770D21">
        <w:rPr>
          <w:rFonts w:cs="Arial"/>
          <w:sz w:val="18"/>
          <w:szCs w:val="18"/>
        </w:rPr>
        <w:t>01.12.2015</w:t>
      </w:r>
    </w:p>
    <w:p w:rsidR="00CC3B11" w:rsidRPr="00FB6609" w:rsidRDefault="00CC3B11" w:rsidP="008478F0">
      <w:pPr>
        <w:rPr>
          <w:rFonts w:cs="Arial"/>
          <w:sz w:val="18"/>
          <w:szCs w:val="18"/>
        </w:rPr>
      </w:pPr>
    </w:p>
    <w:p w:rsidR="008B14EC" w:rsidRDefault="008B14EC" w:rsidP="008478F0">
      <w:pPr>
        <w:rPr>
          <w:rFonts w:cs="Arial"/>
          <w:sz w:val="18"/>
          <w:szCs w:val="18"/>
        </w:rPr>
      </w:pPr>
      <w:bookmarkStart w:id="0" w:name="_GoBack"/>
    </w:p>
    <w:p w:rsidR="00521BEC" w:rsidRDefault="00521BEC" w:rsidP="008478F0">
      <w:pPr>
        <w:rPr>
          <w:rFonts w:cs="Arial"/>
          <w:sz w:val="18"/>
          <w:szCs w:val="18"/>
        </w:rPr>
      </w:pPr>
    </w:p>
    <w:bookmarkEnd w:id="0"/>
    <w:p w:rsidR="00521BEC" w:rsidRPr="00FB6609" w:rsidRDefault="00521BEC" w:rsidP="008478F0">
      <w:pPr>
        <w:rPr>
          <w:rFonts w:cs="Arial"/>
          <w:sz w:val="18"/>
          <w:szCs w:val="18"/>
        </w:rPr>
      </w:pPr>
    </w:p>
    <w:p w:rsidR="008B14EC" w:rsidRPr="00FB6609" w:rsidRDefault="008B14EC" w:rsidP="008478F0">
      <w:pPr>
        <w:rPr>
          <w:rFonts w:cs="Arial"/>
          <w:sz w:val="18"/>
          <w:szCs w:val="18"/>
        </w:rPr>
      </w:pPr>
    </w:p>
    <w:p w:rsidR="00CC3B11" w:rsidRPr="00FB6609" w:rsidRDefault="00CC3B11" w:rsidP="008478F0">
      <w:pPr>
        <w:rPr>
          <w:rFonts w:cs="Arial"/>
          <w:sz w:val="18"/>
          <w:szCs w:val="18"/>
        </w:rPr>
      </w:pPr>
    </w:p>
    <w:p w:rsidR="007E72F6" w:rsidRPr="00FB6609" w:rsidRDefault="007E72F6" w:rsidP="008478F0">
      <w:pPr>
        <w:rPr>
          <w:rFonts w:cs="Arial"/>
          <w:sz w:val="18"/>
          <w:szCs w:val="18"/>
        </w:rPr>
      </w:pPr>
    </w:p>
    <w:p w:rsidR="007E72F6" w:rsidRPr="00FB6609" w:rsidRDefault="00024BD4" w:rsidP="008478F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Martina Geiger</w:t>
      </w:r>
      <w:r w:rsidR="002063CE">
        <w:rPr>
          <w:rFonts w:cs="Arial"/>
          <w:sz w:val="18"/>
          <w:szCs w:val="18"/>
        </w:rPr>
        <w:tab/>
      </w:r>
      <w:r w:rsidR="002063CE">
        <w:rPr>
          <w:rFonts w:cs="Arial"/>
          <w:sz w:val="18"/>
          <w:szCs w:val="18"/>
        </w:rPr>
        <w:tab/>
      </w:r>
      <w:r w:rsidR="002063CE">
        <w:rPr>
          <w:rFonts w:cs="Arial"/>
          <w:sz w:val="18"/>
          <w:szCs w:val="18"/>
        </w:rPr>
        <w:tab/>
      </w:r>
      <w:r w:rsidR="002063CE">
        <w:rPr>
          <w:rFonts w:cs="Arial"/>
          <w:sz w:val="18"/>
          <w:szCs w:val="18"/>
        </w:rPr>
        <w:tab/>
      </w:r>
      <w:r w:rsidR="002063C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2063CE">
        <w:rPr>
          <w:rFonts w:cs="Arial"/>
          <w:sz w:val="18"/>
          <w:szCs w:val="18"/>
        </w:rPr>
        <w:t xml:space="preserve">Dipl.-Päd. Susanne </w:t>
      </w:r>
      <w:r w:rsidR="00A50A52">
        <w:rPr>
          <w:rFonts w:cs="Arial"/>
          <w:sz w:val="18"/>
          <w:szCs w:val="18"/>
        </w:rPr>
        <w:t>Ruof</w:t>
      </w:r>
    </w:p>
    <w:p w:rsidR="007E72F6" w:rsidRPr="00FB6609" w:rsidRDefault="00024BD4" w:rsidP="008478F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Stv .</w:t>
      </w:r>
      <w:r w:rsidR="007E72F6" w:rsidRPr="00FB6609">
        <w:rPr>
          <w:rFonts w:cs="Arial"/>
          <w:sz w:val="18"/>
          <w:szCs w:val="18"/>
        </w:rPr>
        <w:t>Seminardirektor</w:t>
      </w:r>
      <w:r>
        <w:rPr>
          <w:rFonts w:cs="Arial"/>
          <w:sz w:val="18"/>
          <w:szCs w:val="18"/>
        </w:rPr>
        <w:t>in</w:t>
      </w:r>
      <w:r w:rsidR="007E72F6" w:rsidRPr="00FB6609">
        <w:rPr>
          <w:rFonts w:cs="Arial"/>
          <w:sz w:val="18"/>
          <w:szCs w:val="18"/>
        </w:rPr>
        <w:tab/>
      </w:r>
      <w:r w:rsidR="007E72F6" w:rsidRPr="00FB6609">
        <w:rPr>
          <w:rFonts w:cs="Arial"/>
          <w:sz w:val="18"/>
          <w:szCs w:val="18"/>
        </w:rPr>
        <w:tab/>
      </w:r>
      <w:r w:rsidR="007E72F6" w:rsidRPr="00FB6609">
        <w:rPr>
          <w:rFonts w:cs="Arial"/>
          <w:sz w:val="18"/>
          <w:szCs w:val="18"/>
        </w:rPr>
        <w:tab/>
      </w:r>
      <w:r w:rsidR="007E72F6" w:rsidRPr="00FB6609">
        <w:rPr>
          <w:rFonts w:cs="Arial"/>
          <w:sz w:val="18"/>
          <w:szCs w:val="18"/>
        </w:rPr>
        <w:tab/>
      </w:r>
      <w:r w:rsidR="007E72F6" w:rsidRPr="00FB6609">
        <w:rPr>
          <w:rFonts w:cs="Arial"/>
          <w:sz w:val="18"/>
          <w:szCs w:val="18"/>
        </w:rPr>
        <w:tab/>
        <w:t>Seminarleiterin</w:t>
      </w:r>
    </w:p>
    <w:p w:rsidR="007E72F6" w:rsidRPr="00FB6609" w:rsidRDefault="007E72F6" w:rsidP="008478F0">
      <w:pPr>
        <w:rPr>
          <w:rFonts w:cs="Arial"/>
          <w:sz w:val="18"/>
          <w:szCs w:val="18"/>
        </w:rPr>
      </w:pPr>
      <w:r w:rsidRPr="00FB6609">
        <w:rPr>
          <w:rFonts w:cs="Arial"/>
          <w:sz w:val="18"/>
          <w:szCs w:val="18"/>
        </w:rPr>
        <w:t>Seminar (GYM)</w:t>
      </w:r>
      <w:r w:rsidRPr="00FB6609">
        <w:rPr>
          <w:rFonts w:cs="Arial"/>
          <w:sz w:val="18"/>
          <w:szCs w:val="18"/>
        </w:rPr>
        <w:tab/>
      </w:r>
      <w:r w:rsidRPr="00FB6609">
        <w:rPr>
          <w:rFonts w:cs="Arial"/>
          <w:sz w:val="18"/>
          <w:szCs w:val="18"/>
        </w:rPr>
        <w:tab/>
      </w:r>
      <w:r w:rsidRPr="00FB6609">
        <w:rPr>
          <w:rFonts w:cs="Arial"/>
          <w:sz w:val="18"/>
          <w:szCs w:val="18"/>
        </w:rPr>
        <w:tab/>
      </w:r>
      <w:r w:rsidRPr="00FB6609">
        <w:rPr>
          <w:rFonts w:cs="Arial"/>
          <w:sz w:val="18"/>
          <w:szCs w:val="18"/>
        </w:rPr>
        <w:tab/>
      </w:r>
      <w:r w:rsidR="00024BD4">
        <w:rPr>
          <w:rFonts w:cs="Arial"/>
          <w:sz w:val="18"/>
          <w:szCs w:val="18"/>
        </w:rPr>
        <w:t xml:space="preserve">                            </w:t>
      </w:r>
      <w:r w:rsidRPr="00FB6609">
        <w:rPr>
          <w:rFonts w:cs="Arial"/>
          <w:sz w:val="18"/>
          <w:szCs w:val="18"/>
        </w:rPr>
        <w:t xml:space="preserve">Seminar </w:t>
      </w:r>
      <w:r w:rsidR="00C4041F" w:rsidRPr="00FB6609">
        <w:rPr>
          <w:rFonts w:cs="Arial"/>
          <w:sz w:val="18"/>
          <w:szCs w:val="18"/>
        </w:rPr>
        <w:t>(</w:t>
      </w:r>
      <w:r w:rsidR="007117D6" w:rsidRPr="00FB6609">
        <w:rPr>
          <w:rFonts w:cs="Arial"/>
          <w:sz w:val="18"/>
          <w:szCs w:val="18"/>
        </w:rPr>
        <w:t>G</w:t>
      </w:r>
      <w:r w:rsidRPr="00FB6609">
        <w:rPr>
          <w:rFonts w:cs="Arial"/>
          <w:sz w:val="18"/>
          <w:szCs w:val="18"/>
        </w:rPr>
        <w:t>S)</w:t>
      </w:r>
    </w:p>
    <w:sectPr w:rsidR="007E72F6" w:rsidRPr="00FB6609">
      <w:pgSz w:w="11906" w:h="16838" w:code="9"/>
      <w:pgMar w:top="794" w:right="851" w:bottom="1134" w:left="1366" w:header="73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B5F"/>
    <w:multiLevelType w:val="multilevel"/>
    <w:tmpl w:val="E888539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1141C05"/>
    <w:multiLevelType w:val="multilevel"/>
    <w:tmpl w:val="3FA61916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041D0E75"/>
    <w:multiLevelType w:val="multilevel"/>
    <w:tmpl w:val="A6B29FD8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3"/>
        </w:tabs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137471D2"/>
    <w:multiLevelType w:val="multilevel"/>
    <w:tmpl w:val="85523FD2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4BF0601"/>
    <w:multiLevelType w:val="hybridMultilevel"/>
    <w:tmpl w:val="54AEFE70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F0961"/>
    <w:multiLevelType w:val="multilevel"/>
    <w:tmpl w:val="05DABD5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390A6703"/>
    <w:multiLevelType w:val="hybridMultilevel"/>
    <w:tmpl w:val="8C923F2C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D5A53"/>
    <w:multiLevelType w:val="multilevel"/>
    <w:tmpl w:val="BD88A8A4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3A964C64"/>
    <w:multiLevelType w:val="multilevel"/>
    <w:tmpl w:val="A5B6B0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16"/>
        </w:tabs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44"/>
        </w:tabs>
        <w:ind w:left="7944" w:hanging="1800"/>
      </w:pPr>
      <w:rPr>
        <w:rFonts w:hint="default"/>
      </w:rPr>
    </w:lvl>
  </w:abstractNum>
  <w:abstractNum w:abstractNumId="9">
    <w:nsid w:val="44082E0B"/>
    <w:multiLevelType w:val="multilevel"/>
    <w:tmpl w:val="507AB9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4A0607A1"/>
    <w:multiLevelType w:val="multilevel"/>
    <w:tmpl w:val="A232CCA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>
    <w:nsid w:val="4B6D5256"/>
    <w:multiLevelType w:val="multilevel"/>
    <w:tmpl w:val="FDC639B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>
    <w:nsid w:val="4DB5711A"/>
    <w:multiLevelType w:val="hybridMultilevel"/>
    <w:tmpl w:val="26E80B56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AF7D26"/>
    <w:multiLevelType w:val="multilevel"/>
    <w:tmpl w:val="E74CE73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76"/>
        </w:tabs>
        <w:ind w:left="7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04"/>
        </w:tabs>
        <w:ind w:left="8304" w:hanging="2160"/>
      </w:pPr>
      <w:rPr>
        <w:rFonts w:hint="default"/>
      </w:rPr>
    </w:lvl>
  </w:abstractNum>
  <w:abstractNum w:abstractNumId="14">
    <w:nsid w:val="531E6446"/>
    <w:multiLevelType w:val="multilevel"/>
    <w:tmpl w:val="CFAA6AE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</w:rPr>
    </w:lvl>
  </w:abstractNum>
  <w:abstractNum w:abstractNumId="15">
    <w:nsid w:val="55404D75"/>
    <w:multiLevelType w:val="hybridMultilevel"/>
    <w:tmpl w:val="8952B42E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5D395C"/>
    <w:multiLevelType w:val="multilevel"/>
    <w:tmpl w:val="6D28FE0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66B85E70"/>
    <w:multiLevelType w:val="multilevel"/>
    <w:tmpl w:val="7812D6D0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3"/>
        </w:tabs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6C2B7DF4"/>
    <w:multiLevelType w:val="multilevel"/>
    <w:tmpl w:val="A11C5F8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05"/>
        </w:tabs>
        <w:ind w:left="16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7094331F"/>
    <w:multiLevelType w:val="hybridMultilevel"/>
    <w:tmpl w:val="532E6150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3E3BC2"/>
    <w:multiLevelType w:val="multilevel"/>
    <w:tmpl w:val="98D0FC32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3"/>
        </w:tabs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9"/>
  </w:num>
  <w:num w:numId="5">
    <w:abstractNumId w:val="7"/>
  </w:num>
  <w:num w:numId="6">
    <w:abstractNumId w:val="18"/>
  </w:num>
  <w:num w:numId="7">
    <w:abstractNumId w:val="8"/>
  </w:num>
  <w:num w:numId="8">
    <w:abstractNumId w:val="12"/>
  </w:num>
  <w:num w:numId="9">
    <w:abstractNumId w:val="4"/>
  </w:num>
  <w:num w:numId="10">
    <w:abstractNumId w:val="15"/>
  </w:num>
  <w:num w:numId="11">
    <w:abstractNumId w:val="16"/>
  </w:num>
  <w:num w:numId="12">
    <w:abstractNumId w:val="10"/>
  </w:num>
  <w:num w:numId="13">
    <w:abstractNumId w:val="0"/>
  </w:num>
  <w:num w:numId="14">
    <w:abstractNumId w:val="3"/>
  </w:num>
  <w:num w:numId="15">
    <w:abstractNumId w:val="6"/>
  </w:num>
  <w:num w:numId="16">
    <w:abstractNumId w:val="19"/>
  </w:num>
  <w:num w:numId="17">
    <w:abstractNumId w:val="11"/>
  </w:num>
  <w:num w:numId="18">
    <w:abstractNumId w:val="14"/>
  </w:num>
  <w:num w:numId="19">
    <w:abstractNumId w:val="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F0"/>
    <w:rsid w:val="00020C4C"/>
    <w:rsid w:val="00024BD4"/>
    <w:rsid w:val="00026A4B"/>
    <w:rsid w:val="00057E97"/>
    <w:rsid w:val="00075E63"/>
    <w:rsid w:val="000A3B96"/>
    <w:rsid w:val="00127900"/>
    <w:rsid w:val="00165256"/>
    <w:rsid w:val="001725F7"/>
    <w:rsid w:val="001752E9"/>
    <w:rsid w:val="001C51AB"/>
    <w:rsid w:val="001C6358"/>
    <w:rsid w:val="001F1E73"/>
    <w:rsid w:val="002063CE"/>
    <w:rsid w:val="00263FF0"/>
    <w:rsid w:val="0030094C"/>
    <w:rsid w:val="0030702B"/>
    <w:rsid w:val="00357520"/>
    <w:rsid w:val="003916E5"/>
    <w:rsid w:val="003C779B"/>
    <w:rsid w:val="004310C2"/>
    <w:rsid w:val="00432FDE"/>
    <w:rsid w:val="004345B2"/>
    <w:rsid w:val="004B4E44"/>
    <w:rsid w:val="004B6B9E"/>
    <w:rsid w:val="004F0D45"/>
    <w:rsid w:val="004F3A27"/>
    <w:rsid w:val="00503DE5"/>
    <w:rsid w:val="00521BEC"/>
    <w:rsid w:val="00525545"/>
    <w:rsid w:val="00526FC1"/>
    <w:rsid w:val="0054500F"/>
    <w:rsid w:val="005E6FF8"/>
    <w:rsid w:val="006F3555"/>
    <w:rsid w:val="00701F8D"/>
    <w:rsid w:val="007117D6"/>
    <w:rsid w:val="0073190D"/>
    <w:rsid w:val="00736352"/>
    <w:rsid w:val="00770D21"/>
    <w:rsid w:val="00782956"/>
    <w:rsid w:val="007E72F6"/>
    <w:rsid w:val="008478F0"/>
    <w:rsid w:val="008B14EC"/>
    <w:rsid w:val="008D436A"/>
    <w:rsid w:val="009061F3"/>
    <w:rsid w:val="00916BDF"/>
    <w:rsid w:val="00972928"/>
    <w:rsid w:val="00A45394"/>
    <w:rsid w:val="00A50A52"/>
    <w:rsid w:val="00AA2885"/>
    <w:rsid w:val="00B12AFB"/>
    <w:rsid w:val="00B221E6"/>
    <w:rsid w:val="00B9508D"/>
    <w:rsid w:val="00B95EBA"/>
    <w:rsid w:val="00BA36C7"/>
    <w:rsid w:val="00BD0B5F"/>
    <w:rsid w:val="00C07EEB"/>
    <w:rsid w:val="00C266DA"/>
    <w:rsid w:val="00C32E81"/>
    <w:rsid w:val="00C4041F"/>
    <w:rsid w:val="00CC3B11"/>
    <w:rsid w:val="00CE0100"/>
    <w:rsid w:val="00D31CA1"/>
    <w:rsid w:val="00D6122B"/>
    <w:rsid w:val="00D72571"/>
    <w:rsid w:val="00E336C9"/>
    <w:rsid w:val="00E61884"/>
    <w:rsid w:val="00E833AF"/>
    <w:rsid w:val="00EB628C"/>
    <w:rsid w:val="00EC271A"/>
    <w:rsid w:val="00ED2965"/>
    <w:rsid w:val="00EF26D3"/>
    <w:rsid w:val="00F20373"/>
    <w:rsid w:val="00F543A7"/>
    <w:rsid w:val="00F977EE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  <w:semiHidden/>
    <w:rsid w:val="00B12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  <w:semiHidden/>
    <w:rsid w:val="00B12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Satzung über die Erhebung von Gebühren</vt:lpstr>
    </vt:vector>
  </TitlesOfParts>
  <Company>IZLBW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Satzung über die Erhebung von Gebühren</dc:title>
  <dc:creator>depta.renate</dc:creator>
  <cp:lastModifiedBy>Lemonidis-Schweiker, Hriso (Seminar Gym Heilbronn)</cp:lastModifiedBy>
  <cp:revision>2</cp:revision>
  <cp:lastPrinted>2016-07-25T10:58:00Z</cp:lastPrinted>
  <dcterms:created xsi:type="dcterms:W3CDTF">2020-02-05T08:47:00Z</dcterms:created>
  <dcterms:modified xsi:type="dcterms:W3CDTF">2020-02-05T08:47:00Z</dcterms:modified>
</cp:coreProperties>
</file>